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3C" w:rsidRPr="009B2ADE" w:rsidRDefault="009B2ADE">
      <w:pPr>
        <w:rPr>
          <w:rFonts w:ascii="Arial" w:hAnsi="Arial" w:cs="Arial"/>
          <w:sz w:val="28"/>
          <w:lang w:val="fr-CA"/>
        </w:rPr>
      </w:pPr>
      <w:r w:rsidRPr="009B2ADE">
        <w:rPr>
          <w:rFonts w:ascii="Arial" w:hAnsi="Arial" w:cs="Arial"/>
          <w:sz w:val="28"/>
          <w:lang w:val="fr-CA"/>
        </w:rPr>
        <w:t>AQPEHV</w:t>
      </w:r>
    </w:p>
    <w:p w:rsidR="007B1AEA" w:rsidRPr="009B2ADE" w:rsidRDefault="007B1AEA">
      <w:pPr>
        <w:rPr>
          <w:rFonts w:ascii="Arial" w:hAnsi="Arial" w:cs="Arial"/>
          <w:lang w:val="fr-CA"/>
        </w:rPr>
      </w:pPr>
    </w:p>
    <w:p w:rsidR="007B1AEA" w:rsidRPr="009B2ADE" w:rsidRDefault="009B2ADE">
      <w:pPr>
        <w:rPr>
          <w:rFonts w:ascii="Arial" w:hAnsi="Arial" w:cs="Arial"/>
          <w:sz w:val="36"/>
          <w:lang w:val="fr-CA"/>
        </w:rPr>
      </w:pPr>
      <w:r w:rsidRPr="009B2ADE">
        <w:rPr>
          <w:rFonts w:ascii="Arial" w:hAnsi="Arial" w:cs="Arial"/>
          <w:sz w:val="36"/>
          <w:lang w:val="fr-CA"/>
        </w:rPr>
        <w:t>JOURNÉE D’ÉCHANGES</w:t>
      </w:r>
    </w:p>
    <w:p w:rsidR="009B2ADE" w:rsidRPr="009B2ADE" w:rsidRDefault="009B2ADE">
      <w:pPr>
        <w:rPr>
          <w:rFonts w:ascii="Arial" w:hAnsi="Arial" w:cs="Arial"/>
          <w:sz w:val="28"/>
          <w:lang w:val="fr-CA"/>
        </w:rPr>
      </w:pPr>
      <w:r w:rsidRPr="009B2ADE">
        <w:rPr>
          <w:rFonts w:ascii="Arial" w:hAnsi="Arial" w:cs="Arial"/>
          <w:sz w:val="28"/>
          <w:lang w:val="fr-CA"/>
        </w:rPr>
        <w:t>Samedi 25 janvier 2020</w:t>
      </w:r>
    </w:p>
    <w:p w:rsidR="009B2ADE" w:rsidRPr="009B2ADE" w:rsidRDefault="009B2ADE">
      <w:pPr>
        <w:rPr>
          <w:rFonts w:ascii="Arial" w:hAnsi="Arial" w:cs="Arial"/>
          <w:sz w:val="28"/>
          <w:lang w:val="fr-CA"/>
        </w:rPr>
      </w:pPr>
      <w:r w:rsidRPr="009B2ADE">
        <w:rPr>
          <w:rFonts w:ascii="Arial" w:hAnsi="Arial" w:cs="Arial"/>
          <w:sz w:val="28"/>
          <w:lang w:val="fr-CA"/>
        </w:rPr>
        <w:t>Hôtel Travelodge Québec</w:t>
      </w:r>
    </w:p>
    <w:p w:rsidR="009B2ADE" w:rsidRPr="009B2ADE" w:rsidRDefault="009B2ADE">
      <w:pPr>
        <w:rPr>
          <w:rFonts w:ascii="Arial" w:hAnsi="Arial" w:cs="Arial"/>
          <w:sz w:val="28"/>
          <w:lang w:val="fr-CA"/>
        </w:rPr>
      </w:pPr>
      <w:r w:rsidRPr="009B2ADE">
        <w:rPr>
          <w:rFonts w:ascii="Arial" w:hAnsi="Arial" w:cs="Arial"/>
          <w:sz w:val="28"/>
          <w:lang w:val="fr-CA"/>
        </w:rPr>
        <w:t>3125, boulevard Hochelaga</w:t>
      </w:r>
    </w:p>
    <w:p w:rsidR="009B2ADE" w:rsidRPr="009B2ADE" w:rsidRDefault="009B2ADE">
      <w:pPr>
        <w:rPr>
          <w:rFonts w:ascii="Arial" w:hAnsi="Arial" w:cs="Arial"/>
          <w:sz w:val="28"/>
          <w:lang w:val="fr-CA"/>
        </w:rPr>
      </w:pPr>
      <w:r w:rsidRPr="009B2ADE">
        <w:rPr>
          <w:rFonts w:ascii="Arial" w:hAnsi="Arial" w:cs="Arial"/>
          <w:sz w:val="28"/>
          <w:lang w:val="fr-CA"/>
        </w:rPr>
        <w:t>Sainte-Foy Québec G1W 2P9</w:t>
      </w:r>
    </w:p>
    <w:p w:rsidR="007B1AEA" w:rsidRPr="009B2ADE" w:rsidRDefault="007B1AEA">
      <w:pPr>
        <w:rPr>
          <w:rFonts w:ascii="Arial" w:hAnsi="Arial" w:cs="Arial"/>
          <w:lang w:val="fr-CA"/>
        </w:rPr>
      </w:pPr>
    </w:p>
    <w:p w:rsidR="007B1AEA" w:rsidRPr="009B2ADE" w:rsidRDefault="009B2ADE">
      <w:pPr>
        <w:rPr>
          <w:rFonts w:ascii="Arial" w:hAnsi="Arial" w:cs="Arial"/>
          <w:sz w:val="32"/>
          <w:lang w:val="fr-CA"/>
        </w:rPr>
      </w:pPr>
      <w:r w:rsidRPr="009B2ADE">
        <w:rPr>
          <w:rFonts w:ascii="Arial" w:hAnsi="Arial" w:cs="Arial"/>
          <w:sz w:val="32"/>
          <w:lang w:val="fr-CA"/>
        </w:rPr>
        <w:t>Thème de la journée</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Parents-experts : Exploration de nos expériences pour s’enrichir collectivement</w:t>
      </w:r>
    </w:p>
    <w:p w:rsidR="007B1AEA" w:rsidRPr="009B2ADE" w:rsidRDefault="007B1AEA">
      <w:pPr>
        <w:rPr>
          <w:rFonts w:ascii="Arial" w:hAnsi="Arial" w:cs="Arial"/>
          <w:sz w:val="28"/>
          <w:lang w:val="fr-CA"/>
        </w:rPr>
      </w:pPr>
    </w:p>
    <w:p w:rsidR="009B2ADE" w:rsidRPr="009B2ADE" w:rsidRDefault="009B2ADE" w:rsidP="009B2ADE">
      <w:pPr>
        <w:rPr>
          <w:rFonts w:ascii="Arial" w:hAnsi="Arial" w:cs="Arial"/>
          <w:sz w:val="32"/>
          <w:lang w:val="fr-CA"/>
        </w:rPr>
      </w:pPr>
      <w:r w:rsidRPr="009B2ADE">
        <w:rPr>
          <w:rFonts w:ascii="Arial" w:hAnsi="Arial" w:cs="Arial"/>
          <w:sz w:val="32"/>
          <w:lang w:val="fr-CA"/>
        </w:rPr>
        <w:t>1</w:t>
      </w:r>
      <w:r w:rsidRPr="009B2ADE">
        <w:rPr>
          <w:rFonts w:ascii="Arial" w:hAnsi="Arial" w:cs="Arial"/>
          <w:sz w:val="32"/>
          <w:vertAlign w:val="superscript"/>
          <w:lang w:val="fr-CA"/>
        </w:rPr>
        <w:t>re</w:t>
      </w:r>
      <w:r w:rsidRPr="009B2ADE">
        <w:rPr>
          <w:rFonts w:ascii="Arial" w:hAnsi="Arial" w:cs="Arial"/>
          <w:sz w:val="32"/>
          <w:lang w:val="fr-CA"/>
        </w:rPr>
        <w:t xml:space="preserve"> PÉRIODE</w:t>
      </w:r>
    </w:p>
    <w:p w:rsidR="009B2ADE" w:rsidRPr="009B2ADE" w:rsidRDefault="009B2ADE" w:rsidP="009B2ADE">
      <w:pPr>
        <w:jc w:val="both"/>
        <w:rPr>
          <w:rFonts w:ascii="Arial" w:hAnsi="Arial" w:cs="Arial"/>
          <w:sz w:val="28"/>
          <w:lang w:val="fr-CA"/>
        </w:rPr>
      </w:pPr>
    </w:p>
    <w:p w:rsidR="009B2ADE" w:rsidRPr="009B2ADE" w:rsidRDefault="009B2ADE" w:rsidP="009B2ADE">
      <w:pPr>
        <w:jc w:val="both"/>
        <w:rPr>
          <w:rFonts w:ascii="Arial" w:hAnsi="Arial" w:cs="Arial"/>
          <w:sz w:val="28"/>
          <w:lang w:val="fr-CA"/>
        </w:rPr>
      </w:pPr>
      <w:r w:rsidRPr="009B2ADE">
        <w:rPr>
          <w:rFonts w:ascii="Arial" w:hAnsi="Arial" w:cs="Arial"/>
          <w:sz w:val="28"/>
          <w:lang w:val="fr-CA"/>
        </w:rPr>
        <w:t>Accompagner mon enfant vers son autonomie en fonction de son âge et de sa situation</w:t>
      </w:r>
    </w:p>
    <w:p w:rsidR="009B2ADE" w:rsidRPr="009B2ADE" w:rsidRDefault="009B2ADE" w:rsidP="009B2ADE">
      <w:pPr>
        <w:rPr>
          <w:sz w:val="28"/>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Animatrice</w:t>
      </w:r>
      <w:r w:rsidRPr="009B2ADE">
        <w:rPr>
          <w:rFonts w:ascii="Arial" w:hAnsi="Arial" w:cs="Arial"/>
          <w:b/>
          <w:sz w:val="28"/>
          <w:lang w:val="fr-CA"/>
        </w:rPr>
        <w:t> :</w:t>
      </w:r>
      <w:r w:rsidRPr="009B2ADE">
        <w:rPr>
          <w:rFonts w:ascii="Arial" w:hAnsi="Arial" w:cs="Arial"/>
          <w:sz w:val="28"/>
          <w:lang w:val="fr-CA"/>
        </w:rPr>
        <w:t xml:space="preserve"> Sylvie Tétreault Ph.D.</w:t>
      </w:r>
    </w:p>
    <w:p w:rsidR="009B2ADE" w:rsidRPr="009B2ADE" w:rsidRDefault="009B2ADE" w:rsidP="009B2ADE">
      <w:pPr>
        <w:rPr>
          <w:rFonts w:ascii="Arial" w:hAnsi="Arial" w:cs="Arial"/>
          <w:sz w:val="28"/>
          <w:lang w:val="fr-CA"/>
        </w:rPr>
      </w:pPr>
    </w:p>
    <w:p w:rsidR="009B2ADE" w:rsidRPr="009B2ADE" w:rsidRDefault="009B2ADE" w:rsidP="009B2ADE">
      <w:pPr>
        <w:rPr>
          <w:sz w:val="28"/>
          <w:lang w:val="fr-CA"/>
        </w:rPr>
      </w:pPr>
      <w:r w:rsidRPr="009B2ADE">
        <w:rPr>
          <w:rFonts w:ascii="Arial" w:hAnsi="Arial" w:cs="Arial"/>
          <w:sz w:val="28"/>
          <w:lang w:val="fr-CA"/>
        </w:rPr>
        <w:t xml:space="preserve">Elle travaille dans le domaine de la réadaptation depuis 1981, suite à une formation en ergothérapie. </w:t>
      </w:r>
    </w:p>
    <w:p w:rsidR="007B1AEA" w:rsidRPr="009B2ADE" w:rsidRDefault="007B1AEA">
      <w:pPr>
        <w:rPr>
          <w:rFonts w:ascii="Arial" w:hAnsi="Arial" w:cs="Arial"/>
          <w:sz w:val="28"/>
          <w:lang w:val="fr-CA"/>
        </w:rPr>
      </w:pPr>
    </w:p>
    <w:p w:rsidR="009B2ADE" w:rsidRPr="009B2ADE" w:rsidRDefault="009B2ADE" w:rsidP="009B2ADE">
      <w:pPr>
        <w:rPr>
          <w:rFonts w:ascii="Arial" w:hAnsi="Arial" w:cs="Arial"/>
          <w:sz w:val="32"/>
          <w:lang w:val="fr-CA"/>
        </w:rPr>
      </w:pPr>
      <w:r w:rsidRPr="009B2ADE">
        <w:rPr>
          <w:rFonts w:ascii="Arial" w:hAnsi="Arial" w:cs="Arial"/>
          <w:sz w:val="32"/>
          <w:lang w:val="fr-CA"/>
        </w:rPr>
        <w:t>2</w:t>
      </w:r>
      <w:r w:rsidRPr="009B2ADE">
        <w:rPr>
          <w:rFonts w:ascii="Arial" w:hAnsi="Arial" w:cs="Arial"/>
          <w:sz w:val="32"/>
          <w:vertAlign w:val="superscript"/>
          <w:lang w:val="fr-CA"/>
        </w:rPr>
        <w:t>e</w:t>
      </w:r>
      <w:r w:rsidRPr="009B2ADE">
        <w:rPr>
          <w:rFonts w:ascii="Arial" w:hAnsi="Arial" w:cs="Arial"/>
          <w:sz w:val="32"/>
          <w:lang w:val="fr-CA"/>
        </w:rPr>
        <w:t xml:space="preserve"> PÉRIODE</w:t>
      </w:r>
    </w:p>
    <w:p w:rsidR="009B2ADE" w:rsidRPr="009B2ADE" w:rsidRDefault="009B2ADE" w:rsidP="009B2ADE">
      <w:pPr>
        <w:jc w:val="both"/>
        <w:rPr>
          <w:rFonts w:ascii="Arial" w:hAnsi="Arial" w:cs="Arial"/>
          <w:sz w:val="28"/>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Témoignages de parents : Possibilités et limites comme parent pour favoriser l’autonomie de son enfant</w:t>
      </w:r>
    </w:p>
    <w:p w:rsidR="009B2ADE" w:rsidRPr="009B2ADE" w:rsidRDefault="009B2ADE" w:rsidP="009B2ADE">
      <w:pPr>
        <w:rPr>
          <w:rFonts w:ascii="Arial" w:hAnsi="Arial" w:cs="Arial"/>
          <w:b/>
          <w:sz w:val="28"/>
          <w:lang w:val="fr-CA"/>
        </w:rPr>
      </w:pPr>
    </w:p>
    <w:p w:rsidR="009B2ADE" w:rsidRPr="009B2ADE" w:rsidRDefault="009B2ADE" w:rsidP="009B2ADE">
      <w:pPr>
        <w:rPr>
          <w:sz w:val="28"/>
          <w:lang w:val="fr-CA"/>
        </w:rPr>
      </w:pPr>
      <w:r w:rsidRPr="009B2ADE">
        <w:rPr>
          <w:rFonts w:ascii="Arial" w:hAnsi="Arial" w:cs="Arial"/>
          <w:sz w:val="28"/>
          <w:lang w:val="fr-CA"/>
        </w:rPr>
        <w:t>Au travers de témoignages de parents d’expérience, les participants pourront explorer les différents enjeux en lien avec l’acquisition de l’autonomie de l’enfant</w:t>
      </w:r>
    </w:p>
    <w:p w:rsidR="007B1AEA" w:rsidRPr="009B2ADE" w:rsidRDefault="007B1AEA">
      <w:pPr>
        <w:rPr>
          <w:rFonts w:ascii="Arial" w:hAnsi="Arial" w:cs="Arial"/>
          <w:sz w:val="28"/>
          <w:lang w:val="fr-CA"/>
        </w:rPr>
      </w:pPr>
    </w:p>
    <w:p w:rsidR="009B2ADE" w:rsidRPr="009B2ADE" w:rsidRDefault="009B2ADE" w:rsidP="009B2ADE">
      <w:pPr>
        <w:ind w:right="-8"/>
        <w:rPr>
          <w:rFonts w:ascii="Arial" w:eastAsiaTheme="minorEastAsia" w:hAnsi="Arial" w:cs="Arial"/>
          <w:sz w:val="28"/>
          <w:u w:val="single"/>
          <w:lang w:val="fr-CA" w:bidi="en-US"/>
        </w:rPr>
      </w:pPr>
      <w:r w:rsidRPr="009B2ADE">
        <w:rPr>
          <w:rFonts w:ascii="Arial" w:eastAsiaTheme="minorEastAsia" w:hAnsi="Arial" w:cs="Arial"/>
          <w:sz w:val="28"/>
          <w:lang w:val="fr-CA" w:bidi="en-US"/>
        </w:rPr>
        <w:t>Date limite d’inscription : 10 janvier 2020</w:t>
      </w:r>
    </w:p>
    <w:p w:rsidR="007B1AEA" w:rsidRPr="009B2ADE" w:rsidRDefault="007B1AEA">
      <w:pPr>
        <w:rPr>
          <w:rFonts w:ascii="Arial" w:hAnsi="Arial" w:cs="Arial"/>
          <w:lang w:val="fr-CA"/>
        </w:rPr>
      </w:pPr>
    </w:p>
    <w:p w:rsidR="009B2ADE" w:rsidRPr="009B2ADE" w:rsidRDefault="009B2ADE" w:rsidP="009B2ADE">
      <w:pPr>
        <w:ind w:right="-8"/>
        <w:rPr>
          <w:rFonts w:ascii="Arial" w:eastAsiaTheme="minorEastAsia" w:hAnsi="Arial" w:cs="Arial"/>
          <w:sz w:val="28"/>
          <w:lang w:val="fr-CA" w:bidi="en-US"/>
        </w:rPr>
      </w:pPr>
      <w:r w:rsidRPr="009B2ADE">
        <w:rPr>
          <w:rFonts w:ascii="Arial" w:eastAsiaTheme="minorEastAsia" w:hAnsi="Arial" w:cs="Arial"/>
          <w:sz w:val="28"/>
          <w:lang w:val="fr-CA" w:bidi="en-US"/>
        </w:rPr>
        <w:t xml:space="preserve">Inscrivez-vous par la poste ou par Internet : </w:t>
      </w:r>
      <w:hyperlink r:id="rId5" w:history="1">
        <w:r w:rsidRPr="009B2ADE">
          <w:rPr>
            <w:rStyle w:val="Lienhypertexte"/>
            <w:rFonts w:ascii="Arial" w:eastAsiaTheme="minorEastAsia" w:hAnsi="Arial" w:cs="Arial"/>
            <w:color w:val="0000CC"/>
            <w:sz w:val="28"/>
            <w:lang w:val="fr-CA" w:bidi="en-US"/>
          </w:rPr>
          <w:t>aqpehv.qc.ca</w:t>
        </w:r>
      </w:hyperlink>
      <w:r w:rsidRPr="009B2ADE">
        <w:rPr>
          <w:rFonts w:ascii="Arial" w:eastAsiaTheme="minorEastAsia" w:hAnsi="Arial" w:cs="Arial"/>
          <w:sz w:val="28"/>
          <w:lang w:val="fr-CA" w:bidi="en-US"/>
        </w:rPr>
        <w:t xml:space="preserve"> </w:t>
      </w:r>
      <w:r w:rsidRPr="009B2ADE">
        <w:rPr>
          <w:rFonts w:ascii="Arial" w:eastAsiaTheme="minorEastAsia" w:hAnsi="Arial" w:cs="Arial"/>
          <w:sz w:val="28"/>
          <w:lang w:val="fr-CA" w:bidi="en-US"/>
        </w:rPr>
        <w:t>cliquez sur les onglets :</w:t>
      </w:r>
      <w:r w:rsidRPr="009B2ADE">
        <w:rPr>
          <w:sz w:val="28"/>
          <w:lang w:val="fr-CA"/>
        </w:rPr>
        <w:t xml:space="preserve"> </w:t>
      </w:r>
      <w:hyperlink r:id="rId6" w:history="1">
        <w:r w:rsidRPr="009B2ADE">
          <w:rPr>
            <w:rStyle w:val="Lienhypertexte"/>
            <w:rFonts w:ascii="Arial" w:hAnsi="Arial" w:cs="Arial"/>
            <w:color w:val="0000CC"/>
            <w:sz w:val="28"/>
            <w:lang w:val="fr-CA"/>
          </w:rPr>
          <w:t>Activités</w:t>
        </w:r>
      </w:hyperlink>
      <w:r w:rsidRPr="009B2ADE">
        <w:rPr>
          <w:rStyle w:val="Lienhypertexte"/>
          <w:rFonts w:ascii="Arial" w:hAnsi="Arial" w:cs="Arial"/>
          <w:b/>
          <w:color w:val="0000CC"/>
          <w:sz w:val="28"/>
          <w:lang w:val="fr-CA"/>
        </w:rPr>
        <w:t xml:space="preserve"> </w:t>
      </w:r>
      <w:r w:rsidRPr="009B2ADE">
        <w:rPr>
          <w:rFonts w:ascii="Arial" w:hAnsi="Arial" w:cs="Arial"/>
          <w:b/>
          <w:color w:val="0000CC"/>
          <w:sz w:val="28"/>
        </w:rPr>
        <w:sym w:font="Symbol" w:char="F02D"/>
      </w:r>
      <w:hyperlink r:id="rId7" w:history="1">
        <w:r w:rsidRPr="009B2ADE">
          <w:rPr>
            <w:rStyle w:val="Lienhypertexte"/>
            <w:rFonts w:ascii="Arial" w:hAnsi="Arial" w:cs="Arial"/>
            <w:color w:val="0000CC"/>
            <w:sz w:val="28"/>
            <w:lang w:val="fr-CA"/>
          </w:rPr>
          <w:t>Inscription activité</w:t>
        </w:r>
      </w:hyperlink>
      <w:r w:rsidRPr="009B2ADE">
        <w:rPr>
          <w:rStyle w:val="Lienhypertexte"/>
          <w:rFonts w:ascii="Arial" w:hAnsi="Arial" w:cs="Arial"/>
          <w:color w:val="0000CC"/>
          <w:sz w:val="28"/>
          <w:lang w:val="fr-CA"/>
        </w:rPr>
        <w:t>s</w:t>
      </w:r>
      <w:r w:rsidRPr="009B2ADE">
        <w:rPr>
          <w:rStyle w:val="Lienhypertexte"/>
          <w:rFonts w:ascii="Arial" w:hAnsi="Arial" w:cs="Arial"/>
          <w:b/>
          <w:color w:val="0000FF"/>
          <w:sz w:val="28"/>
          <w:lang w:val="fr-CA"/>
        </w:rPr>
        <w:t xml:space="preserve"> </w:t>
      </w:r>
      <w:r w:rsidRPr="009B2ADE">
        <w:rPr>
          <w:rFonts w:ascii="Arial" w:hAnsi="Arial" w:cs="Arial"/>
          <w:b/>
          <w:color w:val="0000FF"/>
          <w:sz w:val="28"/>
        </w:rPr>
        <w:sym w:font="Symbol" w:char="F02D"/>
      </w:r>
      <w:hyperlink r:id="rId8" w:tooltip="En ligne" w:history="1">
        <w:r w:rsidRPr="009B2ADE">
          <w:rPr>
            <w:rFonts w:ascii="Arial" w:eastAsia="Times New Roman" w:hAnsi="Arial" w:cs="Arial"/>
            <w:bCs/>
            <w:iCs/>
            <w:color w:val="0000FF"/>
            <w:sz w:val="28"/>
            <w:u w:val="single"/>
            <w:lang w:val="fr-CA"/>
          </w:rPr>
          <w:t>en ligne</w:t>
        </w:r>
      </w:hyperlink>
    </w:p>
    <w:p w:rsidR="009B2ADE" w:rsidRPr="009B2ADE" w:rsidRDefault="009B2ADE" w:rsidP="009B2ADE">
      <w:pPr>
        <w:ind w:right="-8"/>
        <w:rPr>
          <w:rFonts w:ascii="Arial" w:eastAsiaTheme="minorEastAsia" w:hAnsi="Arial" w:cs="Arial"/>
          <w:color w:val="0000FF"/>
          <w:sz w:val="28"/>
          <w:lang w:val="fr-CA" w:bidi="en-US"/>
        </w:rPr>
      </w:pPr>
    </w:p>
    <w:p w:rsidR="009B2ADE" w:rsidRPr="009B2ADE" w:rsidRDefault="009B2ADE" w:rsidP="009B2ADE">
      <w:pPr>
        <w:ind w:right="-8"/>
        <w:rPr>
          <w:rFonts w:ascii="Arial" w:eastAsiaTheme="minorEastAsia" w:hAnsi="Arial" w:cs="Arial"/>
          <w:sz w:val="28"/>
          <w:lang w:val="fr-CA" w:bidi="en-US"/>
        </w:rPr>
      </w:pPr>
      <w:r w:rsidRPr="009B2ADE">
        <w:rPr>
          <w:rFonts w:ascii="Arial" w:eastAsiaTheme="minorEastAsia" w:hAnsi="Arial" w:cs="Arial"/>
          <w:b/>
          <w:sz w:val="28"/>
          <w:lang w:val="fr-CA" w:bidi="en-US"/>
        </w:rPr>
        <w:t>SVP,</w:t>
      </w:r>
      <w:r w:rsidRPr="009B2ADE">
        <w:rPr>
          <w:rFonts w:ascii="Arial" w:eastAsiaTheme="minorEastAsia" w:hAnsi="Arial" w:cs="Arial"/>
          <w:sz w:val="28"/>
          <w:lang w:val="fr-CA" w:bidi="en-US"/>
        </w:rPr>
        <w:t xml:space="preserve"> veuillez nous confirmer votre inscription dès que possible</w:t>
      </w:r>
      <w:r w:rsidRPr="009B2ADE">
        <w:rPr>
          <w:rFonts w:ascii="Arial" w:eastAsiaTheme="minorEastAsia" w:hAnsi="Arial" w:cs="Arial"/>
          <w:sz w:val="28"/>
          <w:lang w:val="fr-CA" w:bidi="en-US"/>
        </w:rPr>
        <w:t xml:space="preserve"> </w:t>
      </w:r>
      <w:r w:rsidRPr="009B2ADE">
        <w:rPr>
          <w:rFonts w:ascii="Arial" w:eastAsiaTheme="minorEastAsia" w:hAnsi="Arial" w:cs="Arial"/>
          <w:sz w:val="28"/>
          <w:lang w:val="fr-CA" w:bidi="en-US"/>
        </w:rPr>
        <w:t>par téléphone ou par courriel.</w:t>
      </w:r>
    </w:p>
    <w:p w:rsidR="009B2ADE" w:rsidRPr="009B2ADE" w:rsidRDefault="009B2ADE" w:rsidP="009B2ADE">
      <w:pPr>
        <w:ind w:right="-8"/>
        <w:rPr>
          <w:rFonts w:ascii="Arial" w:eastAsiaTheme="minorEastAsia" w:hAnsi="Arial" w:cs="Arial"/>
          <w:sz w:val="28"/>
          <w:lang w:val="fr-CA" w:bidi="en-US"/>
        </w:rPr>
      </w:pPr>
    </w:p>
    <w:p w:rsidR="009B2ADE" w:rsidRPr="009B2ADE" w:rsidRDefault="009B2ADE" w:rsidP="009B2ADE">
      <w:pPr>
        <w:ind w:right="-8"/>
        <w:rPr>
          <w:rFonts w:ascii="Arial" w:eastAsiaTheme="minorEastAsia" w:hAnsi="Arial" w:cs="Arial"/>
          <w:sz w:val="28"/>
          <w:lang w:val="fr-CA" w:bidi="en-US"/>
        </w:rPr>
      </w:pPr>
      <w:r w:rsidRPr="009B2ADE">
        <w:rPr>
          <w:rFonts w:ascii="Arial" w:eastAsiaTheme="minorEastAsia" w:hAnsi="Arial" w:cs="Arial"/>
          <w:sz w:val="28"/>
          <w:lang w:val="fr-CA" w:bidi="en-US"/>
        </w:rPr>
        <w:t>Pour informations : Geneviève Genest, intervenante, accueil et soutien</w:t>
      </w:r>
      <w:r w:rsidRPr="009B2ADE">
        <w:rPr>
          <w:rFonts w:ascii="Arial" w:eastAsiaTheme="minorEastAsia" w:hAnsi="Arial" w:cs="Arial"/>
          <w:sz w:val="28"/>
          <w:lang w:val="fr-CA" w:bidi="en-US"/>
        </w:rPr>
        <w:t xml:space="preserve">. </w:t>
      </w:r>
      <w:r w:rsidRPr="009B2ADE">
        <w:rPr>
          <w:rFonts w:ascii="Arial" w:eastAsiaTheme="minorEastAsia" w:hAnsi="Arial" w:cs="Arial"/>
          <w:sz w:val="28"/>
          <w:lang w:val="fr-CA" w:bidi="en-US"/>
        </w:rPr>
        <w:t xml:space="preserve">Téléphone : 450 465-7225 ou 1 888 849-8729 </w:t>
      </w:r>
      <w:r w:rsidRPr="009B2ADE">
        <w:rPr>
          <w:rFonts w:ascii="Arial" w:eastAsiaTheme="minorEastAsia" w:hAnsi="Arial" w:cs="Arial"/>
          <w:i/>
          <w:sz w:val="28"/>
          <w:lang w:val="fr-CA" w:bidi="en-US"/>
        </w:rPr>
        <w:t>(sans frais)</w:t>
      </w:r>
    </w:p>
    <w:p w:rsidR="007B1AEA" w:rsidRPr="009B2ADE" w:rsidRDefault="007B1AEA">
      <w:pPr>
        <w:rPr>
          <w:rFonts w:ascii="Arial" w:hAnsi="Arial" w:cs="Arial"/>
          <w:sz w:val="28"/>
          <w:lang w:val="fr-CA"/>
        </w:rPr>
      </w:pPr>
    </w:p>
    <w:p w:rsidR="007B1AEA" w:rsidRPr="009B2ADE" w:rsidRDefault="007B1AEA">
      <w:pPr>
        <w:rPr>
          <w:rFonts w:ascii="Arial" w:hAnsi="Arial" w:cs="Arial"/>
          <w:lang w:val="fr-CA"/>
        </w:rPr>
      </w:pPr>
    </w:p>
    <w:p w:rsidR="007B1AEA" w:rsidRPr="009B2ADE" w:rsidRDefault="007B1AEA">
      <w:pPr>
        <w:rPr>
          <w:rFonts w:ascii="Arial" w:hAnsi="Arial" w:cs="Arial"/>
          <w:lang w:val="fr-CA"/>
        </w:rPr>
      </w:pPr>
    </w:p>
    <w:p w:rsidR="007B1AEA" w:rsidRPr="009B2ADE" w:rsidRDefault="007B1AEA">
      <w:pPr>
        <w:rPr>
          <w:rFonts w:ascii="Arial" w:hAnsi="Arial" w:cs="Arial"/>
          <w:lang w:val="fr-CA"/>
        </w:rPr>
      </w:pPr>
    </w:p>
    <w:p w:rsidR="007B1AEA" w:rsidRPr="009B2ADE" w:rsidRDefault="007B1AEA">
      <w:pPr>
        <w:rPr>
          <w:rFonts w:ascii="Arial" w:hAnsi="Arial" w:cs="Arial"/>
          <w:lang w:val="fr-CA"/>
        </w:rPr>
      </w:pPr>
    </w:p>
    <w:p w:rsidR="007B1AEA" w:rsidRPr="009B2ADE" w:rsidRDefault="009B2ADE">
      <w:pPr>
        <w:rPr>
          <w:rFonts w:ascii="Arial" w:hAnsi="Arial" w:cs="Arial"/>
          <w:sz w:val="40"/>
          <w:lang w:val="fr-CA"/>
        </w:rPr>
      </w:pPr>
      <w:r w:rsidRPr="009B2ADE">
        <w:rPr>
          <w:rFonts w:ascii="Arial" w:hAnsi="Arial" w:cs="Arial"/>
          <w:sz w:val="40"/>
          <w:lang w:val="fr-CA"/>
        </w:rPr>
        <w:lastRenderedPageBreak/>
        <w:t>HORAIRE</w:t>
      </w:r>
    </w:p>
    <w:p w:rsidR="009B2ADE" w:rsidRDefault="009B2ADE">
      <w:pPr>
        <w:rPr>
          <w:rFonts w:ascii="Arial" w:hAnsi="Arial" w:cs="Arial"/>
          <w:lang w:val="fr-CA"/>
        </w:rPr>
      </w:pPr>
    </w:p>
    <w:p w:rsidR="009B2ADE" w:rsidRDefault="009B2ADE">
      <w:pPr>
        <w:rPr>
          <w:rFonts w:ascii="Arial" w:hAnsi="Arial" w:cs="Arial"/>
          <w:lang w:val="fr-CA"/>
        </w:rPr>
      </w:pPr>
    </w:p>
    <w:p w:rsidR="009B2ADE" w:rsidRDefault="009B2ADE">
      <w:pPr>
        <w:rPr>
          <w:rFonts w:ascii="Arial" w:hAnsi="Arial" w:cs="Arial"/>
          <w:sz w:val="28"/>
          <w:lang w:val="fr-CA"/>
        </w:rPr>
      </w:pPr>
      <w:r w:rsidRPr="009B2ADE">
        <w:rPr>
          <w:rFonts w:ascii="Arial" w:hAnsi="Arial" w:cs="Arial"/>
          <w:sz w:val="28"/>
          <w:lang w:val="fr-CA"/>
        </w:rPr>
        <w:t>8 h 30 : Inscription des participant à la table d’accueil. Salle Frontenac-Moncalm, rez-de-chaussée</w:t>
      </w:r>
    </w:p>
    <w:p w:rsidR="009B2ADE" w:rsidRPr="009B2ADE" w:rsidRDefault="009B2ADE">
      <w:pPr>
        <w:rPr>
          <w:rFonts w:ascii="Arial" w:hAnsi="Arial" w:cs="Arial"/>
          <w:sz w:val="28"/>
          <w:lang w:val="fr-CA"/>
        </w:rPr>
      </w:pPr>
    </w:p>
    <w:p w:rsidR="007B1AEA" w:rsidRDefault="009B2ADE">
      <w:pPr>
        <w:rPr>
          <w:rFonts w:ascii="Arial" w:hAnsi="Arial" w:cs="Arial"/>
          <w:sz w:val="28"/>
          <w:lang w:val="fr-CA"/>
        </w:rPr>
      </w:pPr>
      <w:r w:rsidRPr="009B2ADE">
        <w:rPr>
          <w:rFonts w:ascii="Arial" w:hAnsi="Arial" w:cs="Arial"/>
          <w:sz w:val="28"/>
          <w:lang w:val="fr-CA"/>
        </w:rPr>
        <w:t>Visite des kiosques. Corridor devant salle Frontenac-Moncalm, rez-de-chaussée</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Ouverture de la halte-garderie. Accueil des enfants de 0 à 5 ans. Salle Laurier, 2</w:t>
      </w:r>
      <w:r w:rsidRPr="009B2ADE">
        <w:rPr>
          <w:rFonts w:ascii="Arial" w:hAnsi="Arial" w:cs="Arial"/>
          <w:sz w:val="28"/>
          <w:vertAlign w:val="superscript"/>
          <w:lang w:val="fr-CA"/>
        </w:rPr>
        <w:t>e</w:t>
      </w:r>
      <w:r w:rsidRPr="009B2ADE">
        <w:rPr>
          <w:rFonts w:ascii="Arial" w:hAnsi="Arial" w:cs="Arial"/>
          <w:sz w:val="28"/>
          <w:lang w:val="fr-CA"/>
        </w:rPr>
        <w:t xml:space="preserve"> étage.</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9 h : Rassemblement des jeunes de 6 ans et plus dans le hall d’entrés de l’hôtel.</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9 h 30 : Départ des autobus pour l’activité des jeunes.</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10 h à 12 h : 1</w:t>
      </w:r>
      <w:r w:rsidRPr="009B2ADE">
        <w:rPr>
          <w:rFonts w:ascii="Arial" w:hAnsi="Arial" w:cs="Arial"/>
          <w:sz w:val="28"/>
          <w:vertAlign w:val="superscript"/>
          <w:lang w:val="fr-CA"/>
        </w:rPr>
        <w:t>re</w:t>
      </w:r>
      <w:r w:rsidRPr="009B2ADE">
        <w:rPr>
          <w:rFonts w:ascii="Arial" w:hAnsi="Arial" w:cs="Arial"/>
          <w:sz w:val="28"/>
          <w:lang w:val="fr-CA"/>
        </w:rPr>
        <w:t xml:space="preserve"> période : Accompagner mon enfant vers son autonomie en fonction de son âge et de sa situation. Salle Frontenac-Montcalm, rez-de-chaussée.</w:t>
      </w:r>
    </w:p>
    <w:p w:rsidR="009B2ADE" w:rsidRPr="009B2ADE" w:rsidRDefault="009B2ADE">
      <w:pPr>
        <w:rPr>
          <w:rFonts w:ascii="Arial" w:hAnsi="Arial" w:cs="Arial"/>
          <w:sz w:val="28"/>
          <w:lang w:val="fr-CA"/>
        </w:rPr>
      </w:pPr>
    </w:p>
    <w:p w:rsidR="007B1AEA" w:rsidRPr="009B2ADE" w:rsidRDefault="009B2ADE">
      <w:pPr>
        <w:rPr>
          <w:rFonts w:ascii="Arial" w:hAnsi="Arial" w:cs="Arial"/>
          <w:sz w:val="28"/>
          <w:lang w:val="fr-CA"/>
        </w:rPr>
      </w:pPr>
      <w:r w:rsidRPr="009B2ADE">
        <w:rPr>
          <w:rFonts w:ascii="Arial" w:hAnsi="Arial" w:cs="Arial"/>
          <w:sz w:val="28"/>
          <w:lang w:val="fr-CA"/>
        </w:rPr>
        <w:t>12 h à 14 h : Dîner d’échanges, au restaurant Les Voûtes, au sous-sol. Visite des kiosques</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14 h à 16 h : 2</w:t>
      </w:r>
      <w:r w:rsidRPr="009B2ADE">
        <w:rPr>
          <w:rFonts w:ascii="Arial" w:hAnsi="Arial" w:cs="Arial"/>
          <w:sz w:val="28"/>
          <w:vertAlign w:val="superscript"/>
          <w:lang w:val="fr-CA"/>
        </w:rPr>
        <w:t>e</w:t>
      </w:r>
      <w:r w:rsidRPr="009B2ADE">
        <w:rPr>
          <w:rFonts w:ascii="Arial" w:hAnsi="Arial" w:cs="Arial"/>
          <w:sz w:val="28"/>
          <w:lang w:val="fr-CA"/>
        </w:rPr>
        <w:t xml:space="preserve"> période : Témoignages des parents : Possibilités et limites comme parent pour favoriser l’autonomie de son enfant. Salle Frontenac-Montcalm, rez-de-chaussée</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 xml:space="preserve">16 h : </w:t>
      </w:r>
      <w:r>
        <w:rPr>
          <w:rFonts w:ascii="Arial" w:hAnsi="Arial" w:cs="Arial"/>
          <w:sz w:val="28"/>
          <w:lang w:val="fr-CA"/>
        </w:rPr>
        <w:t>F</w:t>
      </w:r>
      <w:r w:rsidRPr="009B2ADE">
        <w:rPr>
          <w:rFonts w:ascii="Arial" w:hAnsi="Arial" w:cs="Arial"/>
          <w:sz w:val="28"/>
          <w:lang w:val="fr-CA"/>
        </w:rPr>
        <w:t>in des activités</w:t>
      </w:r>
    </w:p>
    <w:p w:rsidR="007B1AEA" w:rsidRPr="009B2ADE" w:rsidRDefault="007B1AEA">
      <w:pPr>
        <w:rPr>
          <w:rFonts w:ascii="Arial" w:hAnsi="Arial" w:cs="Arial"/>
          <w:lang w:val="fr-CA"/>
        </w:rPr>
      </w:pPr>
    </w:p>
    <w:p w:rsidR="007B1AEA" w:rsidRPr="009B2ADE" w:rsidRDefault="009B2ADE">
      <w:pPr>
        <w:rPr>
          <w:rFonts w:ascii="Arial" w:hAnsi="Arial" w:cs="Arial"/>
          <w:sz w:val="32"/>
          <w:lang w:val="fr-CA"/>
        </w:rPr>
      </w:pPr>
      <w:r w:rsidRPr="009B2ADE">
        <w:rPr>
          <w:rFonts w:ascii="Arial" w:hAnsi="Arial" w:cs="Arial"/>
          <w:sz w:val="32"/>
          <w:lang w:val="fr-CA"/>
        </w:rPr>
        <w:t>KIOSQUES DÈS 8 H 30</w:t>
      </w:r>
    </w:p>
    <w:p w:rsidR="007B1AEA" w:rsidRPr="009B2ADE" w:rsidRDefault="007B1AEA">
      <w:pPr>
        <w:rPr>
          <w:rFonts w:ascii="Arial" w:hAnsi="Arial" w:cs="Arial"/>
          <w:lang w:val="fr-CA"/>
        </w:rPr>
      </w:pPr>
    </w:p>
    <w:p w:rsidR="007B1AEA" w:rsidRPr="009B2ADE" w:rsidRDefault="009B2ADE">
      <w:pPr>
        <w:rPr>
          <w:rFonts w:ascii="Arial" w:hAnsi="Arial" w:cs="Arial"/>
          <w:lang w:val="fr-CA"/>
        </w:rPr>
      </w:pPr>
      <w:r w:rsidRPr="009B2ADE">
        <w:rPr>
          <w:rFonts w:ascii="Arial" w:hAnsi="Arial" w:cs="Arial"/>
          <w:sz w:val="28"/>
          <w:lang w:val="fr-CA"/>
        </w:rPr>
        <w:t>Venez rencontrer nos exposants qui se feront un plaisir de vous rencontrer</w:t>
      </w:r>
    </w:p>
    <w:p w:rsidR="007B1AEA" w:rsidRPr="009B2ADE" w:rsidRDefault="007B1AEA">
      <w:pPr>
        <w:rPr>
          <w:rFonts w:ascii="Arial" w:hAnsi="Arial" w:cs="Arial"/>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 xml:space="preserve">Table des jeux adaptés avec Lise Simard et Micheline Théberge. </w:t>
      </w:r>
      <w:r w:rsidRPr="009B2ADE">
        <w:rPr>
          <w:rFonts w:ascii="Arial" w:hAnsi="Arial" w:cs="Arial"/>
          <w:sz w:val="28"/>
          <w:lang w:val="fr-CA"/>
        </w:rPr>
        <w:t>« Le comité des jeux adaptés » offre aux personnes ayant une déficience visuelle une vaste sélection de jeux adaptés à leur condition et pour tous les âges.</w:t>
      </w:r>
    </w:p>
    <w:p w:rsidR="007B1AEA" w:rsidRPr="009B2ADE" w:rsidRDefault="007B1AEA" w:rsidP="009B2ADE">
      <w:pPr>
        <w:rPr>
          <w:rFonts w:ascii="Arial" w:hAnsi="Arial" w:cs="Arial"/>
          <w:sz w:val="28"/>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 xml:space="preserve">Table des livres adaptés (Tactilivres) avec </w:t>
      </w:r>
      <w:r w:rsidRPr="009B2ADE">
        <w:rPr>
          <w:rFonts w:ascii="Arial" w:hAnsi="Arial" w:cs="Arial"/>
          <w:sz w:val="28"/>
          <w:lang w:val="fr-CA"/>
        </w:rPr>
        <w:t>Louise Comtois, enseignant</w:t>
      </w:r>
      <w:r w:rsidRPr="009B2ADE">
        <w:rPr>
          <w:rFonts w:ascii="Arial" w:hAnsi="Arial" w:cs="Arial"/>
          <w:sz w:val="28"/>
          <w:lang w:val="fr-CA"/>
        </w:rPr>
        <w:t>e à la retraite et coauteure du</w:t>
      </w:r>
      <w:r>
        <w:rPr>
          <w:rFonts w:ascii="Arial" w:hAnsi="Arial" w:cs="Arial"/>
          <w:sz w:val="28"/>
          <w:lang w:val="fr-CA"/>
        </w:rPr>
        <w:t xml:space="preserve"> </w:t>
      </w:r>
      <w:r w:rsidRPr="009B2ADE">
        <w:rPr>
          <w:rFonts w:ascii="Arial" w:hAnsi="Arial" w:cs="Arial"/>
          <w:sz w:val="28"/>
          <w:lang w:val="fr-CA"/>
        </w:rPr>
        <w:t xml:space="preserve">Guide </w:t>
      </w:r>
      <w:r w:rsidRPr="009B2ADE">
        <w:rPr>
          <w:rFonts w:ascii="Arial" w:hAnsi="Arial" w:cs="Arial"/>
          <w:sz w:val="28"/>
          <w:lang w:val="fr-CA"/>
        </w:rPr>
        <w:t>« Vers la conscience de l’écrit »</w:t>
      </w:r>
    </w:p>
    <w:p w:rsidR="009B2ADE" w:rsidRPr="009B2ADE" w:rsidRDefault="009B2ADE" w:rsidP="009B2ADE">
      <w:pPr>
        <w:rPr>
          <w:sz w:val="28"/>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Un projet favorisant l’éveil à la lecture chez les enfants aveugles de 0 à 5 ans. L’habitude de toucher à des livres adaptés (tactiles) dès le plus jeune âge est certainement un facteur important dans le développement du toucher et du langage.</w:t>
      </w:r>
    </w:p>
    <w:p w:rsidR="007B1AEA" w:rsidRDefault="007B1AEA" w:rsidP="009B2ADE">
      <w:pPr>
        <w:rPr>
          <w:rFonts w:ascii="Arial" w:hAnsi="Arial" w:cs="Arial"/>
          <w:lang w:val="fr-CA"/>
        </w:rPr>
      </w:pPr>
    </w:p>
    <w:p w:rsidR="009B2ADE" w:rsidRDefault="009B2ADE" w:rsidP="009B2ADE">
      <w:pPr>
        <w:rPr>
          <w:rFonts w:ascii="Arial" w:hAnsi="Arial" w:cs="Arial"/>
          <w:lang w:val="fr-CA"/>
        </w:rPr>
      </w:pPr>
    </w:p>
    <w:p w:rsidR="009B2ADE" w:rsidRDefault="009B2ADE" w:rsidP="009B2ADE">
      <w:pPr>
        <w:rPr>
          <w:rFonts w:ascii="Arial" w:hAnsi="Arial" w:cs="Arial"/>
          <w:lang w:val="fr-CA"/>
        </w:rPr>
      </w:pPr>
    </w:p>
    <w:p w:rsidR="009B2ADE" w:rsidRPr="009B2ADE" w:rsidRDefault="009B2ADE" w:rsidP="009B2ADE">
      <w:pPr>
        <w:rPr>
          <w:rFonts w:ascii="Arial" w:hAnsi="Arial" w:cs="Arial"/>
          <w:lang w:val="fr-CA"/>
        </w:rPr>
      </w:pPr>
    </w:p>
    <w:p w:rsidR="007B1AEA" w:rsidRPr="009B2ADE" w:rsidRDefault="009B2ADE">
      <w:pPr>
        <w:rPr>
          <w:rFonts w:ascii="Arial" w:hAnsi="Arial" w:cs="Arial"/>
          <w:sz w:val="32"/>
          <w:lang w:val="fr-CA"/>
        </w:rPr>
      </w:pPr>
      <w:r w:rsidRPr="009B2ADE">
        <w:rPr>
          <w:rFonts w:ascii="Arial" w:hAnsi="Arial" w:cs="Arial"/>
          <w:sz w:val="32"/>
          <w:lang w:val="fr-CA"/>
        </w:rPr>
        <w:t xml:space="preserve">ASAQ </w:t>
      </w:r>
    </w:p>
    <w:p w:rsidR="007B1AEA" w:rsidRPr="009B2ADE" w:rsidRDefault="007B1AEA">
      <w:pPr>
        <w:rPr>
          <w:rFonts w:ascii="Arial" w:hAnsi="Arial" w:cs="Arial"/>
          <w:sz w:val="28"/>
          <w:lang w:val="fr-CA"/>
        </w:rPr>
      </w:pPr>
    </w:p>
    <w:p w:rsidR="009B2ADE" w:rsidRPr="009B2ADE" w:rsidRDefault="009B2ADE" w:rsidP="009B2ADE">
      <w:pPr>
        <w:rPr>
          <w:rFonts w:ascii="Arial" w:hAnsi="Arial" w:cs="Arial"/>
          <w:sz w:val="28"/>
          <w:lang w:val="fr-CA"/>
        </w:rPr>
      </w:pPr>
      <w:r w:rsidRPr="009B2ADE">
        <w:rPr>
          <w:rFonts w:ascii="Arial" w:hAnsi="Arial" w:cs="Arial"/>
          <w:color w:val="000000"/>
          <w:sz w:val="28"/>
          <w:lang w:val="fr-CA"/>
        </w:rPr>
        <w:t xml:space="preserve">Le programme </w:t>
      </w:r>
      <w:r w:rsidRPr="009B2ADE">
        <w:rPr>
          <w:rFonts w:ascii="Arial" w:hAnsi="Arial" w:cs="Arial"/>
          <w:i/>
          <w:color w:val="000000"/>
          <w:sz w:val="28"/>
          <w:lang w:val="fr-CA"/>
        </w:rPr>
        <w:t>Du sport pour moi !</w:t>
      </w:r>
      <w:r w:rsidRPr="009B2ADE">
        <w:rPr>
          <w:rFonts w:ascii="Arial" w:hAnsi="Arial" w:cs="Arial"/>
          <w:color w:val="000000"/>
          <w:sz w:val="28"/>
          <w:lang w:val="fr-CA"/>
        </w:rPr>
        <w:t xml:space="preserve"> vise à initier des enfants aveugles et malvoyants âgés de 6 à 12 ans à différents sports. En effet, la pratique du sport représente un élément clé dans le développement des habiletés physiques et sociales de l’enfant. Les jeunes peuvent apprendre à jouer au mini-goalball dès l’âge de 8 ans pour se développer en tant que futurs athlètes à ce sport paralympique ou tout simplement pratiquer, en initiant leurs amis voyants.</w:t>
      </w:r>
      <w:r w:rsidRPr="009B2ADE">
        <w:rPr>
          <w:rFonts w:ascii="Arial" w:hAnsi="Arial" w:cs="Arial"/>
          <w:color w:val="1F497D"/>
          <w:sz w:val="28"/>
          <w:lang w:val="fr-CA"/>
        </w:rPr>
        <w:t xml:space="preserve"> </w:t>
      </w:r>
      <w:r w:rsidRPr="009B2ADE">
        <w:rPr>
          <w:rFonts w:ascii="Arial" w:hAnsi="Arial" w:cs="Arial"/>
          <w:color w:val="000000"/>
          <w:sz w:val="28"/>
          <w:lang w:val="fr-CA"/>
        </w:rPr>
        <w:t>L’</w:t>
      </w:r>
      <w:r w:rsidRPr="009B2ADE">
        <w:rPr>
          <w:rFonts w:ascii="Arial" w:hAnsi="Arial" w:cs="Arial"/>
          <w:sz w:val="28"/>
          <w:lang w:val="fr-CA"/>
        </w:rPr>
        <w:t>ASAQ</w:t>
      </w:r>
      <w:r w:rsidRPr="009B2ADE">
        <w:rPr>
          <w:rFonts w:ascii="Arial" w:hAnsi="Arial" w:cs="Arial"/>
          <w:color w:val="000000"/>
          <w:sz w:val="28"/>
          <w:lang w:val="fr-CA"/>
        </w:rPr>
        <w:t xml:space="preserve"> forme les entraîneurs, intervenants ou toutes personnes qui auront à travailler avec une clientèle vivant avec une déficience visuelle.</w:t>
      </w:r>
    </w:p>
    <w:p w:rsidR="007B1AEA" w:rsidRDefault="007B1AEA">
      <w:pPr>
        <w:rPr>
          <w:rFonts w:ascii="Arial" w:hAnsi="Arial" w:cs="Arial"/>
          <w:lang w:val="fr-CA"/>
        </w:rPr>
      </w:pPr>
    </w:p>
    <w:p w:rsidR="009B2ADE" w:rsidRPr="009B2ADE" w:rsidRDefault="009B2ADE">
      <w:pPr>
        <w:rPr>
          <w:rFonts w:ascii="Arial" w:hAnsi="Arial" w:cs="Arial"/>
          <w:sz w:val="32"/>
          <w:lang w:val="fr-CA"/>
        </w:rPr>
      </w:pPr>
      <w:r w:rsidRPr="009B2ADE">
        <w:rPr>
          <w:rFonts w:ascii="Arial" w:hAnsi="Arial" w:cs="Arial"/>
          <w:sz w:val="32"/>
          <w:lang w:val="fr-CA"/>
        </w:rPr>
        <w:t>La Fondation Cypihot-Ouellette</w:t>
      </w:r>
    </w:p>
    <w:p w:rsidR="009B2ADE" w:rsidRPr="009B2ADE" w:rsidRDefault="009B2ADE">
      <w:pPr>
        <w:rPr>
          <w:rFonts w:ascii="Arial" w:hAnsi="Arial" w:cs="Arial"/>
          <w:lang w:val="fr-CA"/>
        </w:rPr>
      </w:pPr>
    </w:p>
    <w:p w:rsidR="009B2ADE" w:rsidRPr="009B2ADE" w:rsidRDefault="009B2ADE" w:rsidP="009B2ADE">
      <w:pPr>
        <w:rPr>
          <w:rFonts w:ascii="Arial" w:hAnsi="Arial" w:cs="Arial"/>
          <w:color w:val="000000" w:themeColor="text1"/>
          <w:sz w:val="28"/>
          <w:lang w:val="fr-CA"/>
        </w:rPr>
      </w:pPr>
      <w:r w:rsidRPr="009B2ADE">
        <w:rPr>
          <w:rFonts w:ascii="Arial" w:hAnsi="Arial" w:cs="Arial"/>
          <w:color w:val="000000" w:themeColor="text1"/>
          <w:sz w:val="28"/>
          <w:lang w:val="fr-CA"/>
        </w:rPr>
        <w:t>La Fondation Cypihot-Ouellette contribue financièrement à différents projets qui soutiennent et font la promotion de l’éducation et de l’inclusion des personnes vivant avec une déficience visuelle.  Ses axes d’intervention sont l’ÉDUCATION, la VIE EN SOCIÉTÉ et la RECHERCHE et DÉVELOPPEMENT. INTERVENIR AUPRÈS DES JEUNES EST AU CŒUR DE SA MISSION. </w:t>
      </w:r>
    </w:p>
    <w:p w:rsidR="007B1AEA" w:rsidRPr="009B2ADE" w:rsidRDefault="007B1AEA">
      <w:pPr>
        <w:rPr>
          <w:rFonts w:ascii="Arial" w:hAnsi="Arial" w:cs="Arial"/>
          <w:lang w:val="fr-CA"/>
        </w:rPr>
      </w:pPr>
    </w:p>
    <w:p w:rsidR="007B1AEA" w:rsidRPr="009B2ADE" w:rsidRDefault="009B2ADE">
      <w:pPr>
        <w:rPr>
          <w:rFonts w:ascii="Arial" w:hAnsi="Arial" w:cs="Arial"/>
          <w:sz w:val="32"/>
          <w:lang w:val="fr-CA"/>
        </w:rPr>
      </w:pPr>
      <w:r w:rsidRPr="009B2ADE">
        <w:rPr>
          <w:rFonts w:ascii="Arial" w:hAnsi="Arial" w:cs="Arial"/>
          <w:sz w:val="32"/>
          <w:lang w:val="fr-CA"/>
        </w:rPr>
        <w:t>AUTONOMIE</w:t>
      </w:r>
    </w:p>
    <w:p w:rsidR="009B2ADE" w:rsidRPr="009B2ADE" w:rsidRDefault="009B2ADE" w:rsidP="009B2ADE">
      <w:pPr>
        <w:rPr>
          <w:rFonts w:ascii="Arial" w:hAnsi="Arial" w:cs="Arial"/>
          <w:sz w:val="28"/>
          <w:lang w:val="fr-CA"/>
        </w:rPr>
      </w:pPr>
      <w:r w:rsidRPr="009B2ADE">
        <w:rPr>
          <w:rFonts w:ascii="Arial" w:hAnsi="Arial" w:cs="Arial"/>
          <w:sz w:val="28"/>
          <w:lang w:val="fr-CA"/>
        </w:rPr>
        <w:t>Parents-experts : Exploration de nos expériences pour s’enrichir collectivement</w:t>
      </w:r>
    </w:p>
    <w:p w:rsidR="009B2ADE" w:rsidRPr="00601014" w:rsidRDefault="009B2ADE" w:rsidP="009B2ADE">
      <w:pPr>
        <w:rPr>
          <w:rFonts w:ascii="Arial" w:hAnsi="Arial" w:cs="Arial"/>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 xml:space="preserve">L’objectif de cette journée est d’explorer comment amener son enfant à vivre ses propres expériences et défis. Les animations permettront d’identifier différentes façons de l’aider à surmonter les difficultés de façon à être plus autonome. </w:t>
      </w:r>
    </w:p>
    <w:p w:rsidR="009B2ADE" w:rsidRPr="009B2ADE" w:rsidRDefault="009B2ADE" w:rsidP="009B2ADE">
      <w:pPr>
        <w:rPr>
          <w:rFonts w:ascii="Arial" w:hAnsi="Arial" w:cs="Arial"/>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Animatrice : Sylvie Tétreault Ph.D.</w:t>
      </w:r>
    </w:p>
    <w:p w:rsidR="009B2ADE" w:rsidRPr="009B2ADE" w:rsidRDefault="009B2ADE" w:rsidP="009B2ADE">
      <w:pPr>
        <w:rPr>
          <w:rFonts w:ascii="Arial" w:hAnsi="Arial" w:cs="Arial"/>
          <w:sz w:val="22"/>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Elle travaille dans le domaine de la réadaptation depuis 1981, suite à une formation en ergothérapie. Elle a été professeure à l’Université Laval et à la Haute École de santé de Suisse occidentale. Ses intérêts de recherche concernent la personne en situation de handicap, sa famille et les différentes stratégies pour les soutenir dans leur développement respectif.</w:t>
      </w:r>
    </w:p>
    <w:p w:rsidR="007B1AEA" w:rsidRPr="009B2ADE" w:rsidRDefault="007B1AEA">
      <w:pPr>
        <w:rPr>
          <w:rFonts w:ascii="Arial" w:hAnsi="Arial" w:cs="Arial"/>
          <w:lang w:val="fr-CA"/>
        </w:rPr>
      </w:pPr>
    </w:p>
    <w:p w:rsidR="009B2ADE" w:rsidRPr="009B2ADE" w:rsidRDefault="009B2ADE" w:rsidP="009B2ADE">
      <w:pPr>
        <w:rPr>
          <w:rFonts w:ascii="Arial" w:hAnsi="Arial" w:cs="Arial"/>
          <w:sz w:val="32"/>
          <w:lang w:val="fr-CA"/>
        </w:rPr>
      </w:pPr>
      <w:r w:rsidRPr="009B2ADE">
        <w:rPr>
          <w:rFonts w:ascii="Arial" w:hAnsi="Arial" w:cs="Arial"/>
          <w:sz w:val="32"/>
          <w:lang w:val="fr-CA"/>
        </w:rPr>
        <w:t>1</w:t>
      </w:r>
      <w:r w:rsidRPr="009B2ADE">
        <w:rPr>
          <w:rFonts w:ascii="Arial" w:hAnsi="Arial" w:cs="Arial"/>
          <w:sz w:val="32"/>
          <w:vertAlign w:val="superscript"/>
          <w:lang w:val="fr-CA"/>
        </w:rPr>
        <w:t>re</w:t>
      </w:r>
      <w:r w:rsidRPr="009B2ADE">
        <w:rPr>
          <w:rFonts w:ascii="Arial" w:hAnsi="Arial" w:cs="Arial"/>
          <w:sz w:val="32"/>
          <w:lang w:val="fr-CA"/>
        </w:rPr>
        <w:t xml:space="preserve"> P</w:t>
      </w:r>
      <w:r w:rsidRPr="009B2ADE">
        <w:rPr>
          <w:rFonts w:ascii="Arial" w:hAnsi="Arial" w:cs="Arial"/>
          <w:sz w:val="32"/>
          <w:lang w:val="fr-CA"/>
        </w:rPr>
        <w:t>ériode</w:t>
      </w:r>
    </w:p>
    <w:p w:rsidR="009B2ADE" w:rsidRPr="009B2ADE" w:rsidRDefault="009B2ADE" w:rsidP="009B2ADE">
      <w:pPr>
        <w:rPr>
          <w:rFonts w:ascii="Arial" w:hAnsi="Arial" w:cs="Arial"/>
          <w:b/>
          <w:sz w:val="28"/>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Accompagner mon enfant vers son autonomie en fonction de son âge et de sa situation</w:t>
      </w:r>
      <w:r w:rsidRPr="009B2ADE">
        <w:rPr>
          <w:rFonts w:ascii="Arial" w:hAnsi="Arial" w:cs="Arial"/>
          <w:sz w:val="28"/>
          <w:lang w:val="fr-CA"/>
        </w:rPr>
        <w:t xml:space="preserve"> </w:t>
      </w:r>
      <w:r w:rsidRPr="009B2ADE">
        <w:rPr>
          <w:rFonts w:ascii="Arial" w:hAnsi="Arial" w:cs="Arial"/>
          <w:sz w:val="28"/>
          <w:lang w:val="fr-CA"/>
        </w:rPr>
        <w:t xml:space="preserve">En fonction de l’âge de leur enfant, les parents discuteront en petits groupes trois thèmes liés à l’acquisition de l’autonomie, soit : </w:t>
      </w:r>
    </w:p>
    <w:p w:rsidR="009B2ADE" w:rsidRPr="00BF183D" w:rsidRDefault="009B2ADE" w:rsidP="009B2ADE">
      <w:pPr>
        <w:rPr>
          <w:lang w:val="fr-CA"/>
        </w:rPr>
      </w:pPr>
    </w:p>
    <w:p w:rsidR="009B2ADE" w:rsidRPr="009B2ADE" w:rsidRDefault="009B2ADE" w:rsidP="009B2ADE">
      <w:pPr>
        <w:jc w:val="both"/>
        <w:rPr>
          <w:rFonts w:ascii="Arial" w:hAnsi="Arial" w:cs="Arial"/>
          <w:b/>
          <w:sz w:val="28"/>
        </w:rPr>
      </w:pPr>
      <w:r w:rsidRPr="009B2ADE">
        <w:rPr>
          <w:rFonts w:ascii="Arial" w:hAnsi="Arial" w:cs="Arial"/>
          <w:b/>
          <w:sz w:val="28"/>
        </w:rPr>
        <w:t xml:space="preserve">De la naissance à 5 ans </w:t>
      </w:r>
    </w:p>
    <w:p w:rsidR="009B2ADE" w:rsidRPr="009B2ADE" w:rsidRDefault="009B2ADE" w:rsidP="009B2ADE">
      <w:pPr>
        <w:pStyle w:val="Paragraphedeliste"/>
        <w:spacing w:after="0" w:line="240" w:lineRule="auto"/>
        <w:ind w:left="1134" w:hanging="1134"/>
        <w:jc w:val="both"/>
        <w:rPr>
          <w:rFonts w:ascii="Arial" w:hAnsi="Arial" w:cs="Arial"/>
          <w:sz w:val="28"/>
          <w:szCs w:val="24"/>
        </w:rPr>
      </w:pPr>
      <w:r w:rsidRPr="009B2ADE">
        <w:rPr>
          <w:rFonts w:ascii="Arial" w:hAnsi="Arial" w:cs="Arial"/>
          <w:sz w:val="28"/>
          <w:szCs w:val="24"/>
        </w:rPr>
        <w:t xml:space="preserve">1. Socialisation et communication; </w:t>
      </w:r>
    </w:p>
    <w:p w:rsidR="009B2ADE" w:rsidRPr="009B2ADE" w:rsidRDefault="009B2ADE" w:rsidP="009B2ADE">
      <w:pPr>
        <w:pStyle w:val="Paragraphedeliste"/>
        <w:spacing w:after="0" w:line="240" w:lineRule="auto"/>
        <w:ind w:left="1134" w:hanging="1134"/>
        <w:jc w:val="both"/>
        <w:rPr>
          <w:rFonts w:ascii="Arial" w:hAnsi="Arial" w:cs="Arial"/>
          <w:sz w:val="28"/>
          <w:szCs w:val="24"/>
        </w:rPr>
      </w:pPr>
      <w:r w:rsidRPr="009B2ADE">
        <w:rPr>
          <w:rFonts w:ascii="Arial" w:hAnsi="Arial" w:cs="Arial"/>
          <w:sz w:val="28"/>
          <w:szCs w:val="24"/>
        </w:rPr>
        <w:t xml:space="preserve">2. Jeu d’habiletés sociales; </w:t>
      </w:r>
    </w:p>
    <w:p w:rsidR="009B2ADE" w:rsidRPr="009B2ADE" w:rsidRDefault="009B2ADE" w:rsidP="009B2ADE">
      <w:pPr>
        <w:pStyle w:val="Paragraphedeliste"/>
        <w:spacing w:after="0" w:line="240" w:lineRule="auto"/>
        <w:ind w:left="1134" w:hanging="1134"/>
        <w:jc w:val="both"/>
        <w:rPr>
          <w:rFonts w:ascii="Arial" w:hAnsi="Arial" w:cs="Arial"/>
          <w:sz w:val="28"/>
          <w:szCs w:val="24"/>
        </w:rPr>
      </w:pPr>
      <w:r w:rsidRPr="009B2ADE">
        <w:rPr>
          <w:rFonts w:ascii="Arial" w:hAnsi="Arial" w:cs="Arial"/>
          <w:sz w:val="28"/>
          <w:szCs w:val="24"/>
        </w:rPr>
        <w:t>3. Activités de la vie quotidienne.</w:t>
      </w:r>
    </w:p>
    <w:p w:rsidR="007B1AEA" w:rsidRPr="009B2ADE" w:rsidRDefault="007B1AEA">
      <w:pPr>
        <w:rPr>
          <w:rFonts w:ascii="Arial" w:hAnsi="Arial" w:cs="Arial"/>
          <w:lang w:val="fr-CA"/>
        </w:rPr>
      </w:pPr>
    </w:p>
    <w:p w:rsidR="009B2ADE" w:rsidRPr="009B2ADE" w:rsidRDefault="009B2ADE" w:rsidP="009B2ADE">
      <w:pPr>
        <w:jc w:val="both"/>
        <w:rPr>
          <w:rFonts w:ascii="Arial" w:hAnsi="Arial" w:cs="Arial"/>
          <w:b/>
          <w:sz w:val="28"/>
          <w:lang w:val="fr-CA"/>
        </w:rPr>
      </w:pPr>
      <w:r w:rsidRPr="009B2ADE">
        <w:rPr>
          <w:rFonts w:ascii="Arial" w:hAnsi="Arial" w:cs="Arial"/>
          <w:b/>
          <w:sz w:val="28"/>
          <w:lang w:val="fr-CA"/>
        </w:rPr>
        <w:t>De 6 à 12 ans </w:t>
      </w:r>
    </w:p>
    <w:p w:rsidR="009B2ADE" w:rsidRPr="009B2ADE" w:rsidRDefault="009B2ADE" w:rsidP="009B2ADE">
      <w:pPr>
        <w:pStyle w:val="Paragraphedeliste"/>
        <w:spacing w:after="0" w:line="240" w:lineRule="auto"/>
        <w:ind w:left="1077" w:hanging="1077"/>
        <w:rPr>
          <w:rFonts w:ascii="Arial" w:hAnsi="Arial" w:cs="Arial"/>
          <w:sz w:val="28"/>
          <w:szCs w:val="24"/>
        </w:rPr>
      </w:pPr>
      <w:r w:rsidRPr="009B2ADE">
        <w:rPr>
          <w:rFonts w:ascii="Arial" w:hAnsi="Arial" w:cs="Arial"/>
          <w:sz w:val="28"/>
          <w:szCs w:val="24"/>
        </w:rPr>
        <w:t xml:space="preserve">1. Organisation des travaux scolaires; </w:t>
      </w:r>
    </w:p>
    <w:p w:rsidR="009B2ADE" w:rsidRPr="009B2ADE" w:rsidRDefault="009B2ADE" w:rsidP="009B2ADE">
      <w:pPr>
        <w:pStyle w:val="Paragraphedeliste"/>
        <w:spacing w:after="0" w:line="240" w:lineRule="auto"/>
        <w:ind w:left="1077" w:hanging="1077"/>
        <w:rPr>
          <w:rFonts w:ascii="Arial" w:hAnsi="Arial" w:cs="Arial"/>
          <w:sz w:val="28"/>
          <w:szCs w:val="24"/>
        </w:rPr>
      </w:pPr>
      <w:r w:rsidRPr="009B2ADE">
        <w:rPr>
          <w:rFonts w:ascii="Arial" w:hAnsi="Arial" w:cs="Arial"/>
          <w:sz w:val="28"/>
          <w:szCs w:val="24"/>
        </w:rPr>
        <w:t xml:space="preserve">2. Respect de soi et des autres; </w:t>
      </w:r>
    </w:p>
    <w:p w:rsidR="009B2ADE" w:rsidRPr="009B2ADE" w:rsidRDefault="009B2ADE" w:rsidP="009B2ADE">
      <w:pPr>
        <w:pStyle w:val="Paragraphedeliste"/>
        <w:spacing w:after="0" w:line="240" w:lineRule="auto"/>
        <w:ind w:left="1077" w:hanging="1077"/>
        <w:rPr>
          <w:rFonts w:ascii="Arial" w:hAnsi="Arial" w:cs="Arial"/>
          <w:sz w:val="28"/>
          <w:szCs w:val="24"/>
        </w:rPr>
      </w:pPr>
      <w:r w:rsidRPr="009B2ADE">
        <w:rPr>
          <w:rFonts w:ascii="Arial" w:hAnsi="Arial" w:cs="Arial"/>
          <w:sz w:val="28"/>
          <w:szCs w:val="24"/>
        </w:rPr>
        <w:t>3. Activités de la vie quotidienne.</w:t>
      </w:r>
    </w:p>
    <w:p w:rsidR="007B1AEA" w:rsidRPr="009B2ADE" w:rsidRDefault="007B1AEA">
      <w:pPr>
        <w:rPr>
          <w:rFonts w:ascii="Arial" w:hAnsi="Arial" w:cs="Arial"/>
          <w:lang w:val="fr-CA"/>
        </w:rPr>
      </w:pPr>
    </w:p>
    <w:p w:rsidR="009B2ADE" w:rsidRPr="009B2ADE" w:rsidRDefault="009B2ADE" w:rsidP="009B2ADE">
      <w:pPr>
        <w:jc w:val="both"/>
        <w:rPr>
          <w:rFonts w:ascii="Arial" w:hAnsi="Arial" w:cs="Arial"/>
          <w:b/>
          <w:sz w:val="28"/>
        </w:rPr>
      </w:pPr>
      <w:r w:rsidRPr="009B2ADE">
        <w:rPr>
          <w:rFonts w:ascii="Arial" w:hAnsi="Arial" w:cs="Arial"/>
          <w:b/>
          <w:sz w:val="28"/>
        </w:rPr>
        <w:t xml:space="preserve">De 12 à 21 ans </w:t>
      </w:r>
    </w:p>
    <w:p w:rsidR="009B2ADE" w:rsidRPr="009B2ADE" w:rsidRDefault="009B2ADE" w:rsidP="009B2ADE">
      <w:pPr>
        <w:pStyle w:val="Paragraphedeliste"/>
        <w:spacing w:after="0" w:line="240" w:lineRule="auto"/>
        <w:ind w:left="1077" w:hanging="1077"/>
        <w:jc w:val="both"/>
        <w:rPr>
          <w:rFonts w:ascii="Arial" w:hAnsi="Arial" w:cs="Arial"/>
          <w:sz w:val="28"/>
          <w:szCs w:val="24"/>
        </w:rPr>
      </w:pPr>
      <w:r w:rsidRPr="009B2ADE">
        <w:rPr>
          <w:rFonts w:ascii="Arial" w:hAnsi="Arial" w:cs="Arial"/>
          <w:sz w:val="28"/>
          <w:szCs w:val="24"/>
        </w:rPr>
        <w:t xml:space="preserve">1. Intimité, jardin secret et vie amoureuse; </w:t>
      </w:r>
    </w:p>
    <w:p w:rsidR="009B2ADE" w:rsidRPr="009B2ADE" w:rsidRDefault="009B2ADE" w:rsidP="009B2ADE">
      <w:pPr>
        <w:pStyle w:val="Paragraphedeliste"/>
        <w:spacing w:after="0" w:line="240" w:lineRule="auto"/>
        <w:ind w:left="1077" w:hanging="1077"/>
        <w:jc w:val="both"/>
        <w:rPr>
          <w:rFonts w:ascii="Arial" w:hAnsi="Arial" w:cs="Arial"/>
          <w:sz w:val="28"/>
          <w:szCs w:val="24"/>
        </w:rPr>
      </w:pPr>
      <w:r w:rsidRPr="009B2ADE">
        <w:rPr>
          <w:rFonts w:ascii="Arial" w:hAnsi="Arial" w:cs="Arial"/>
          <w:sz w:val="28"/>
          <w:szCs w:val="24"/>
        </w:rPr>
        <w:t xml:space="preserve">2. Prise de responsabilités; </w:t>
      </w:r>
    </w:p>
    <w:p w:rsidR="009B2ADE" w:rsidRPr="009B2ADE" w:rsidRDefault="009B2ADE" w:rsidP="009B2ADE">
      <w:pPr>
        <w:pStyle w:val="Paragraphedeliste"/>
        <w:spacing w:after="0" w:line="240" w:lineRule="auto"/>
        <w:ind w:left="1077" w:hanging="1077"/>
        <w:jc w:val="both"/>
        <w:rPr>
          <w:rFonts w:ascii="Arial" w:hAnsi="Arial" w:cs="Arial"/>
          <w:sz w:val="28"/>
          <w:szCs w:val="24"/>
        </w:rPr>
      </w:pPr>
      <w:r w:rsidRPr="009B2ADE">
        <w:rPr>
          <w:rFonts w:ascii="Arial" w:hAnsi="Arial" w:cs="Arial"/>
          <w:sz w:val="28"/>
          <w:szCs w:val="24"/>
        </w:rPr>
        <w:t xml:space="preserve">3. Expérience de vie et de travail. </w:t>
      </w:r>
    </w:p>
    <w:p w:rsidR="009B2ADE" w:rsidRPr="009B2ADE" w:rsidRDefault="009B2ADE" w:rsidP="009B2ADE">
      <w:pPr>
        <w:pStyle w:val="Paragraphedeliste"/>
        <w:ind w:left="1080" w:hanging="1080"/>
        <w:rPr>
          <w:rFonts w:ascii="Arial" w:hAnsi="Arial" w:cs="Arial"/>
          <w:sz w:val="28"/>
          <w:szCs w:val="24"/>
        </w:rPr>
      </w:pPr>
    </w:p>
    <w:p w:rsidR="009B2ADE" w:rsidRPr="009B2ADE" w:rsidRDefault="009B2ADE" w:rsidP="009B2ADE">
      <w:pPr>
        <w:pStyle w:val="Paragraphedeliste"/>
        <w:ind w:left="0"/>
        <w:rPr>
          <w:rFonts w:ascii="Arial" w:hAnsi="Arial" w:cs="Arial"/>
          <w:sz w:val="28"/>
          <w:szCs w:val="24"/>
        </w:rPr>
      </w:pPr>
      <w:r w:rsidRPr="009B2ADE">
        <w:rPr>
          <w:rFonts w:ascii="Arial" w:hAnsi="Arial" w:cs="Arial"/>
          <w:sz w:val="28"/>
          <w:szCs w:val="24"/>
        </w:rPr>
        <w:t>À la fin des échanges sous-groupes, une plénière permettra de ressortir des stratégies gagnantes autant pour le parent que pour son enfant.</w:t>
      </w:r>
    </w:p>
    <w:p w:rsidR="009B2ADE" w:rsidRPr="009B2ADE" w:rsidRDefault="009B2ADE" w:rsidP="009B2ADE">
      <w:pPr>
        <w:jc w:val="both"/>
        <w:rPr>
          <w:rFonts w:ascii="Arial" w:hAnsi="Arial" w:cs="Arial"/>
          <w:sz w:val="32"/>
          <w:szCs w:val="28"/>
          <w:lang w:val="fr-CA"/>
        </w:rPr>
      </w:pPr>
      <w:r w:rsidRPr="009B2ADE">
        <w:rPr>
          <w:rFonts w:ascii="Arial" w:hAnsi="Arial" w:cs="Arial"/>
          <w:sz w:val="32"/>
          <w:szCs w:val="28"/>
          <w:lang w:val="fr-CA"/>
        </w:rPr>
        <w:t>2</w:t>
      </w:r>
      <w:r w:rsidRPr="009B2ADE">
        <w:rPr>
          <w:rFonts w:ascii="Arial" w:hAnsi="Arial" w:cs="Arial"/>
          <w:sz w:val="32"/>
          <w:szCs w:val="28"/>
          <w:vertAlign w:val="superscript"/>
          <w:lang w:val="fr-CA"/>
        </w:rPr>
        <w:t>e</w:t>
      </w:r>
      <w:r w:rsidRPr="009B2ADE">
        <w:rPr>
          <w:rFonts w:ascii="Arial" w:hAnsi="Arial" w:cs="Arial"/>
          <w:sz w:val="32"/>
          <w:szCs w:val="28"/>
          <w:lang w:val="fr-CA"/>
        </w:rPr>
        <w:t xml:space="preserve"> période </w:t>
      </w:r>
    </w:p>
    <w:p w:rsidR="009B2ADE" w:rsidRPr="009B2ADE" w:rsidRDefault="009B2ADE" w:rsidP="009B2ADE">
      <w:pPr>
        <w:jc w:val="both"/>
        <w:rPr>
          <w:rFonts w:ascii="Arial" w:hAnsi="Arial" w:cs="Arial"/>
          <w:sz w:val="28"/>
          <w:szCs w:val="28"/>
          <w:lang w:val="fr-CA"/>
        </w:rPr>
      </w:pPr>
    </w:p>
    <w:p w:rsidR="009B2ADE" w:rsidRPr="009B2ADE" w:rsidRDefault="009B2ADE" w:rsidP="009B2ADE">
      <w:pPr>
        <w:jc w:val="both"/>
        <w:rPr>
          <w:rFonts w:ascii="Arial" w:hAnsi="Arial" w:cs="Arial"/>
          <w:sz w:val="28"/>
          <w:szCs w:val="28"/>
          <w:lang w:val="fr-CA"/>
        </w:rPr>
      </w:pPr>
      <w:r w:rsidRPr="009B2ADE">
        <w:rPr>
          <w:rFonts w:ascii="Arial" w:hAnsi="Arial" w:cs="Arial"/>
          <w:sz w:val="28"/>
          <w:szCs w:val="28"/>
          <w:lang w:val="fr-CA"/>
        </w:rPr>
        <w:t>Témoignages de parents :</w:t>
      </w:r>
      <w:r w:rsidRPr="009B2ADE">
        <w:rPr>
          <w:rFonts w:ascii="Arial" w:hAnsi="Arial" w:cs="Arial"/>
          <w:b/>
          <w:sz w:val="28"/>
          <w:szCs w:val="28"/>
          <w:lang w:val="fr-CA"/>
        </w:rPr>
        <w:t xml:space="preserve"> </w:t>
      </w:r>
      <w:r w:rsidRPr="009B2ADE">
        <w:rPr>
          <w:rFonts w:ascii="Arial" w:hAnsi="Arial" w:cs="Arial"/>
          <w:sz w:val="28"/>
          <w:szCs w:val="28"/>
          <w:lang w:val="fr-CA"/>
        </w:rPr>
        <w:t>Possibilités et limites comme parent pour favoriser l’autonomie de son enfant</w:t>
      </w:r>
    </w:p>
    <w:p w:rsidR="007B1AEA" w:rsidRPr="009B2ADE" w:rsidRDefault="007B1AEA">
      <w:pPr>
        <w:rPr>
          <w:rFonts w:ascii="Arial" w:hAnsi="Arial" w:cs="Arial"/>
          <w:lang w:val="fr-CA"/>
        </w:rPr>
      </w:pPr>
    </w:p>
    <w:p w:rsidR="009B2ADE" w:rsidRPr="009B2ADE" w:rsidRDefault="009B2ADE" w:rsidP="009B2ADE">
      <w:pPr>
        <w:rPr>
          <w:rFonts w:ascii="Arial" w:hAnsi="Arial" w:cs="Arial"/>
          <w:sz w:val="28"/>
          <w:szCs w:val="22"/>
          <w:lang w:val="fr-CA"/>
        </w:rPr>
      </w:pPr>
      <w:r w:rsidRPr="009B2ADE">
        <w:rPr>
          <w:rFonts w:ascii="Arial" w:hAnsi="Arial" w:cs="Arial"/>
          <w:sz w:val="28"/>
          <w:szCs w:val="22"/>
          <w:lang w:val="fr-CA"/>
        </w:rPr>
        <w:t>Au travers de témoignages de parents expérimentés, les participants pourront explorer les différents enjeux en lien avec l’acquisition de l’autonomie de l’enfant. Ces témoignages vont illustrer divers cheminements. Les propos des conférenciers aborderont différents défis que rencontre le parent et l’enfant, que ce soit d’apprendre à « lâcher prise », de négocier avec son enfant le degré de liberté à lui accorder, d’ajuster son point de vue avec le conjoint ou encore de passer harmonieusement la transition à travers les différents âges. Suite à ces partages riches en expériences de vie, les parents participants pourront poser des questions aux familles et réfléchir à leur propre situation.</w:t>
      </w:r>
    </w:p>
    <w:p w:rsidR="009B2ADE" w:rsidRPr="00ED4B4F" w:rsidRDefault="009B2ADE" w:rsidP="009B2ADE">
      <w:pPr>
        <w:rPr>
          <w:lang w:val="fr-CA"/>
        </w:rPr>
      </w:pPr>
    </w:p>
    <w:p w:rsidR="009B2ADE" w:rsidRPr="009B2ADE" w:rsidRDefault="009B2ADE" w:rsidP="009B2ADE">
      <w:pPr>
        <w:pStyle w:val="NormalWeb"/>
        <w:spacing w:before="0" w:beforeAutospacing="0" w:after="0" w:afterAutospacing="0"/>
        <w:rPr>
          <w:rFonts w:ascii="Arial" w:hAnsi="Arial" w:cs="Arial"/>
          <w:color w:val="000000"/>
          <w:sz w:val="32"/>
          <w:szCs w:val="24"/>
        </w:rPr>
      </w:pPr>
      <w:r w:rsidRPr="009B2ADE">
        <w:rPr>
          <w:rFonts w:ascii="Arial" w:hAnsi="Arial" w:cs="Arial"/>
          <w:color w:val="000000"/>
          <w:sz w:val="32"/>
          <w:szCs w:val="24"/>
        </w:rPr>
        <w:t>Les défis rencontrés</w:t>
      </w:r>
      <w:r w:rsidRPr="009B2ADE">
        <w:rPr>
          <w:rFonts w:ascii="Arial" w:hAnsi="Arial" w:cs="Arial"/>
          <w:color w:val="000000"/>
          <w:sz w:val="32"/>
          <w:szCs w:val="24"/>
        </w:rPr>
        <w:t xml:space="preserve"> p</w:t>
      </w:r>
      <w:r w:rsidRPr="009B2ADE">
        <w:rPr>
          <w:rFonts w:ascii="Arial" w:hAnsi="Arial" w:cs="Arial"/>
          <w:color w:val="000000"/>
          <w:sz w:val="32"/>
          <w:szCs w:val="24"/>
        </w:rPr>
        <w:t>ar la famille Laflamme-Doucet</w:t>
      </w:r>
    </w:p>
    <w:p w:rsidR="009B2ADE" w:rsidRPr="009B2ADE" w:rsidRDefault="009B2ADE" w:rsidP="009B2ADE">
      <w:pPr>
        <w:pStyle w:val="NormalWeb"/>
        <w:spacing w:before="0" w:beforeAutospacing="0" w:after="0" w:afterAutospacing="0"/>
        <w:rPr>
          <w:rFonts w:ascii="Arial" w:hAnsi="Arial" w:cs="Arial"/>
          <w:color w:val="000000"/>
          <w:sz w:val="32"/>
          <w:szCs w:val="24"/>
        </w:rPr>
      </w:pPr>
    </w:p>
    <w:p w:rsidR="009B2ADE" w:rsidRPr="009B2ADE" w:rsidRDefault="009B2ADE" w:rsidP="009B2ADE">
      <w:pPr>
        <w:pStyle w:val="NormalWeb"/>
        <w:spacing w:before="0" w:beforeAutospacing="0" w:after="0" w:afterAutospacing="0"/>
        <w:rPr>
          <w:rFonts w:ascii="Arial" w:hAnsi="Arial" w:cs="Arial"/>
          <w:color w:val="000000"/>
          <w:sz w:val="28"/>
          <w:szCs w:val="24"/>
        </w:rPr>
      </w:pPr>
      <w:r w:rsidRPr="009B2ADE">
        <w:rPr>
          <w:rFonts w:ascii="Arial" w:hAnsi="Arial" w:cs="Arial"/>
          <w:color w:val="000000"/>
          <w:sz w:val="28"/>
          <w:szCs w:val="24"/>
        </w:rPr>
        <w:t>L’annonce de la cécité d’Éliane fut un choc qui nous a déstabilisés humainement et comme couple, mais qui nous a aussi recentrés sur la nécessité de passer à l’action et de s’adapter à cette situation inattendue.</w:t>
      </w:r>
    </w:p>
    <w:p w:rsidR="009B2ADE" w:rsidRPr="009B2ADE" w:rsidRDefault="009B2ADE" w:rsidP="009B2ADE">
      <w:pPr>
        <w:pStyle w:val="NormalWeb"/>
        <w:spacing w:before="0" w:beforeAutospacing="0" w:after="0" w:afterAutospacing="0"/>
        <w:rPr>
          <w:rFonts w:ascii="Arial" w:hAnsi="Arial" w:cs="Arial"/>
          <w:color w:val="000000"/>
          <w:sz w:val="18"/>
          <w:szCs w:val="24"/>
        </w:rPr>
      </w:pPr>
    </w:p>
    <w:p w:rsidR="009B2ADE" w:rsidRPr="009B2ADE" w:rsidRDefault="009B2ADE" w:rsidP="009B2ADE">
      <w:pPr>
        <w:pStyle w:val="NormalWeb"/>
        <w:spacing w:before="0" w:beforeAutospacing="0" w:after="0" w:afterAutospacing="0"/>
        <w:rPr>
          <w:rFonts w:ascii="Arial" w:hAnsi="Arial" w:cs="Arial"/>
          <w:color w:val="000000"/>
          <w:sz w:val="28"/>
          <w:szCs w:val="24"/>
        </w:rPr>
      </w:pPr>
      <w:r w:rsidRPr="009B2ADE">
        <w:rPr>
          <w:rFonts w:ascii="Arial" w:hAnsi="Arial" w:cs="Arial"/>
          <w:color w:val="000000"/>
          <w:sz w:val="28"/>
          <w:szCs w:val="24"/>
        </w:rPr>
        <w:t>Nous nous sommes rapidement ressaisis et avons fait front commun en sortant de l’isolement et en faisant appel à nos ressources personnelles et à notre entourage.</w:t>
      </w:r>
    </w:p>
    <w:p w:rsidR="009B2ADE" w:rsidRPr="009B2ADE" w:rsidRDefault="009B2ADE" w:rsidP="009B2ADE">
      <w:pPr>
        <w:pStyle w:val="NormalWeb"/>
        <w:spacing w:before="0" w:beforeAutospacing="0" w:after="0" w:afterAutospacing="0"/>
        <w:rPr>
          <w:rFonts w:ascii="Arial" w:hAnsi="Arial" w:cs="Arial"/>
          <w:color w:val="000000"/>
          <w:sz w:val="18"/>
          <w:szCs w:val="24"/>
        </w:rPr>
      </w:pPr>
    </w:p>
    <w:p w:rsidR="009B2ADE" w:rsidRPr="009B2ADE" w:rsidRDefault="009B2ADE" w:rsidP="009B2ADE">
      <w:pPr>
        <w:pStyle w:val="NormalWeb"/>
        <w:spacing w:before="0" w:beforeAutospacing="0" w:after="0" w:afterAutospacing="0"/>
        <w:rPr>
          <w:rFonts w:ascii="Arial" w:hAnsi="Arial" w:cs="Arial"/>
          <w:color w:val="000000"/>
          <w:sz w:val="28"/>
          <w:szCs w:val="24"/>
        </w:rPr>
      </w:pPr>
      <w:r w:rsidRPr="009B2ADE">
        <w:rPr>
          <w:rFonts w:ascii="Arial" w:hAnsi="Arial" w:cs="Arial"/>
          <w:color w:val="000000"/>
          <w:sz w:val="28"/>
          <w:szCs w:val="24"/>
        </w:rPr>
        <w:t>Nous avons mis en place un réseau de services pour offrir à Éliane des opportunités de développement et des activités favorisant son autonomie, sa socialisation et sa confiance en son potentiel.</w:t>
      </w:r>
    </w:p>
    <w:p w:rsidR="009B2ADE" w:rsidRPr="009B2ADE" w:rsidRDefault="009B2ADE" w:rsidP="009B2ADE">
      <w:pPr>
        <w:pStyle w:val="NormalWeb"/>
        <w:spacing w:before="0" w:beforeAutospacing="0" w:after="0" w:afterAutospacing="0"/>
        <w:rPr>
          <w:rFonts w:ascii="Arial" w:hAnsi="Arial" w:cs="Arial"/>
          <w:color w:val="000000"/>
          <w:sz w:val="18"/>
          <w:szCs w:val="24"/>
        </w:rPr>
      </w:pPr>
    </w:p>
    <w:p w:rsidR="009B2ADE" w:rsidRPr="009B2ADE" w:rsidRDefault="009B2ADE" w:rsidP="009B2ADE">
      <w:pPr>
        <w:pStyle w:val="NormalWeb"/>
        <w:spacing w:before="0" w:beforeAutospacing="0" w:after="0" w:afterAutospacing="0"/>
        <w:rPr>
          <w:rFonts w:ascii="Arial" w:hAnsi="Arial" w:cs="Arial"/>
          <w:color w:val="000000"/>
          <w:sz w:val="28"/>
          <w:szCs w:val="24"/>
        </w:rPr>
      </w:pPr>
      <w:r w:rsidRPr="009B2ADE">
        <w:rPr>
          <w:rFonts w:ascii="Arial" w:hAnsi="Arial" w:cs="Arial"/>
          <w:color w:val="000000"/>
          <w:sz w:val="28"/>
          <w:szCs w:val="24"/>
        </w:rPr>
        <w:t xml:space="preserve">En parallèle, la poursuite des investigations médicales afin de confirmer ou infirmer des pathologies éventuelles, les hypothèses des professionnels de la santé ont nourri bien des nuits d’anxiété, des doutes et des remises en question. </w:t>
      </w:r>
    </w:p>
    <w:p w:rsidR="007B1AEA" w:rsidRPr="009B2ADE" w:rsidRDefault="007B1AEA" w:rsidP="009B2ADE">
      <w:pPr>
        <w:rPr>
          <w:rFonts w:ascii="Arial" w:hAnsi="Arial" w:cs="Arial"/>
          <w:sz w:val="32"/>
          <w:lang w:val="fr-FR"/>
        </w:rPr>
      </w:pPr>
    </w:p>
    <w:p w:rsidR="007B1AEA" w:rsidRPr="009B2ADE" w:rsidRDefault="007B1AEA">
      <w:pPr>
        <w:rPr>
          <w:rFonts w:ascii="Arial" w:hAnsi="Arial" w:cs="Arial"/>
          <w:lang w:val="fr-CA"/>
        </w:rPr>
      </w:pPr>
    </w:p>
    <w:p w:rsidR="009B2ADE" w:rsidRPr="009B2ADE" w:rsidRDefault="009B2ADE" w:rsidP="009B2ADE">
      <w:pPr>
        <w:rPr>
          <w:rFonts w:ascii="Arial" w:hAnsi="Arial" w:cs="Times New Roman"/>
          <w:color w:val="000000" w:themeColor="text1"/>
          <w:sz w:val="32"/>
          <w:szCs w:val="28"/>
          <w:lang w:val="fr-CA"/>
        </w:rPr>
      </w:pPr>
      <w:r w:rsidRPr="009B2ADE">
        <w:rPr>
          <w:rFonts w:ascii="Arial" w:hAnsi="Arial" w:cs="Times New Roman"/>
          <w:color w:val="000000" w:themeColor="text1"/>
          <w:sz w:val="32"/>
          <w:szCs w:val="28"/>
          <w:lang w:val="fr-CA"/>
        </w:rPr>
        <w:t>Être le plus autonome possible</w:t>
      </w:r>
      <w:r w:rsidRPr="009B2ADE">
        <w:rPr>
          <w:rFonts w:ascii="Arial" w:hAnsi="Arial" w:cs="Times New Roman"/>
          <w:color w:val="000000" w:themeColor="text1"/>
          <w:sz w:val="32"/>
          <w:szCs w:val="28"/>
          <w:lang w:val="fr-CA"/>
        </w:rPr>
        <w:t xml:space="preserve"> p</w:t>
      </w:r>
      <w:r w:rsidRPr="009B2ADE">
        <w:rPr>
          <w:rFonts w:ascii="Arial" w:hAnsi="Arial" w:cs="Times New Roman"/>
          <w:color w:val="000000" w:themeColor="text1"/>
          <w:sz w:val="32"/>
          <w:szCs w:val="28"/>
          <w:lang w:val="fr-CA"/>
        </w:rPr>
        <w:t>ar la famille Otis-D’Anjou</w:t>
      </w:r>
    </w:p>
    <w:p w:rsidR="009B2ADE" w:rsidRDefault="009B2ADE" w:rsidP="009B2ADE">
      <w:pPr>
        <w:rPr>
          <w:rFonts w:ascii="Arial" w:hAnsi="Arial" w:cs="Arial"/>
          <w:lang w:val="fr-CA"/>
        </w:rPr>
      </w:pPr>
    </w:p>
    <w:p w:rsidR="009B2ADE" w:rsidRPr="009B2ADE" w:rsidRDefault="009B2ADE" w:rsidP="009B2ADE">
      <w:pPr>
        <w:rPr>
          <w:rFonts w:ascii="Arial" w:hAnsi="Arial" w:cs="Times New Roman"/>
          <w:color w:val="000000" w:themeColor="text1"/>
          <w:sz w:val="28"/>
          <w:szCs w:val="22"/>
          <w:lang w:val="fr-CA"/>
        </w:rPr>
      </w:pPr>
      <w:r w:rsidRPr="009B2ADE">
        <w:rPr>
          <w:rFonts w:ascii="Arial" w:hAnsi="Arial" w:cs="Times New Roman"/>
          <w:color w:val="000000" w:themeColor="text1"/>
          <w:sz w:val="28"/>
          <w:szCs w:val="22"/>
          <w:lang w:val="fr-CA"/>
        </w:rPr>
        <w:t>L’autonomie prend tout son sens et son importance quand on est une personne « multihandicapée ». C’est le cas d’Olivier, aveugle, et de son frère jumeau Christophe qui a une basse vision. Ayant une paralysie cérébrale, ils sont tous les deux en fauteuil roulant. Ils ont plusieurs atteintes niveau santé et différentes incapacités. Olivier et Christophe, qui ont aujourd’hui 23 ans, termineront leurs études collégiales en mai prochain. Christophe, qui apprend présentement l’espagnol malgré ses difficultés d’élocutions dues à sa paralysie cérébrale, désire poursuivre des études universitaires.</w:t>
      </w:r>
    </w:p>
    <w:p w:rsidR="009B2ADE" w:rsidRPr="009B2ADE" w:rsidRDefault="009B2ADE" w:rsidP="009B2ADE">
      <w:pPr>
        <w:rPr>
          <w:rFonts w:ascii="Arial" w:hAnsi="Arial" w:cs="Times New Roman"/>
          <w:color w:val="000000" w:themeColor="text1"/>
          <w:sz w:val="28"/>
          <w:szCs w:val="22"/>
          <w:lang w:val="fr-CA"/>
        </w:rPr>
      </w:pPr>
    </w:p>
    <w:p w:rsidR="009B2ADE" w:rsidRPr="009B2ADE" w:rsidRDefault="009B2ADE" w:rsidP="009B2ADE">
      <w:pPr>
        <w:rPr>
          <w:rFonts w:ascii="Arial" w:hAnsi="Arial" w:cs="Times New Roman"/>
          <w:color w:val="000000" w:themeColor="text1"/>
          <w:sz w:val="28"/>
          <w:szCs w:val="22"/>
          <w:lang w:val="fr-CA"/>
        </w:rPr>
      </w:pPr>
      <w:r w:rsidRPr="009B2ADE">
        <w:rPr>
          <w:rFonts w:ascii="Arial" w:hAnsi="Arial" w:cs="Times New Roman"/>
          <w:color w:val="000000" w:themeColor="text1"/>
          <w:sz w:val="28"/>
          <w:szCs w:val="22"/>
          <w:lang w:val="fr-CA"/>
        </w:rPr>
        <w:t>Nous ne vous cacherons pas que le dévouement total des parents a été nécessaire, ils ont appris malgré eux la nécessité de prendre soin de soi.</w:t>
      </w:r>
    </w:p>
    <w:p w:rsidR="009B2ADE" w:rsidRPr="009B2ADE" w:rsidRDefault="009B2ADE" w:rsidP="009B2ADE">
      <w:pPr>
        <w:rPr>
          <w:rFonts w:ascii="Arial" w:hAnsi="Arial" w:cs="Times New Roman"/>
          <w:color w:val="000000" w:themeColor="text1"/>
          <w:sz w:val="28"/>
          <w:szCs w:val="22"/>
          <w:lang w:val="fr-CA"/>
        </w:rPr>
      </w:pPr>
    </w:p>
    <w:p w:rsidR="009B2ADE" w:rsidRPr="009B2ADE" w:rsidRDefault="009B2ADE" w:rsidP="009B2ADE">
      <w:pPr>
        <w:rPr>
          <w:rFonts w:ascii="Arial" w:hAnsi="Arial" w:cs="Times New Roman"/>
          <w:color w:val="000000" w:themeColor="text1"/>
          <w:sz w:val="28"/>
          <w:szCs w:val="22"/>
          <w:lang w:val="fr-CA"/>
        </w:rPr>
      </w:pPr>
      <w:r w:rsidRPr="009B2ADE">
        <w:rPr>
          <w:rFonts w:ascii="Arial" w:hAnsi="Arial" w:cs="Times New Roman"/>
          <w:color w:val="000000" w:themeColor="text1"/>
          <w:sz w:val="28"/>
          <w:szCs w:val="22"/>
          <w:lang w:val="fr-CA"/>
        </w:rPr>
        <w:t xml:space="preserve">Le besoin de demander de l’aide et d’aller chercher des ressources supplémentaires s’est fait sentir et l’aide extérieur a toujours été une nécessité pour élever deux enfants polyhandicapés en soif d’apprendre. </w:t>
      </w:r>
    </w:p>
    <w:p w:rsidR="009B2ADE" w:rsidRPr="009B2ADE" w:rsidRDefault="009B2ADE" w:rsidP="009B2ADE">
      <w:pPr>
        <w:rPr>
          <w:rFonts w:ascii="Arial" w:hAnsi="Arial" w:cs="Times New Roman"/>
          <w:color w:val="000000" w:themeColor="text1"/>
          <w:sz w:val="28"/>
          <w:szCs w:val="22"/>
          <w:lang w:val="fr-CA"/>
        </w:rPr>
      </w:pPr>
    </w:p>
    <w:p w:rsidR="009B2ADE" w:rsidRPr="009B2ADE" w:rsidRDefault="009B2ADE" w:rsidP="009B2ADE">
      <w:pPr>
        <w:rPr>
          <w:rFonts w:ascii="Arial" w:hAnsi="Arial" w:cs="Times New Roman"/>
          <w:color w:val="000000" w:themeColor="text1"/>
          <w:sz w:val="28"/>
          <w:szCs w:val="28"/>
          <w:lang w:val="fr-CA"/>
        </w:rPr>
      </w:pPr>
      <w:r w:rsidRPr="009B2ADE">
        <w:rPr>
          <w:rFonts w:ascii="Arial" w:hAnsi="Arial" w:cs="Times New Roman"/>
          <w:color w:val="000000" w:themeColor="text1"/>
          <w:sz w:val="28"/>
          <w:szCs w:val="22"/>
          <w:lang w:val="fr-CA"/>
        </w:rPr>
        <w:t>Enfin, ils vous partageront leur parcours en lien avec le développement maximal des garçons et le lâcher-prise essentiel pour conserver un certain équilibre et surtout préserver sa santé physique et mentale. L’importance de s’entourer des bonnes</w:t>
      </w:r>
      <w:r w:rsidRPr="009B2ADE">
        <w:rPr>
          <w:rFonts w:ascii="Arial" w:hAnsi="Arial" w:cs="Times New Roman"/>
          <w:color w:val="000000" w:themeColor="text1"/>
          <w:sz w:val="28"/>
          <w:szCs w:val="28"/>
          <w:lang w:val="fr-CA"/>
        </w:rPr>
        <w:t xml:space="preserve"> personnes et d’utiliser les ressources offertes est vitale.</w:t>
      </w:r>
    </w:p>
    <w:p w:rsidR="009B2ADE" w:rsidRPr="009B2ADE" w:rsidRDefault="009B2ADE">
      <w:pPr>
        <w:rPr>
          <w:rFonts w:ascii="Arial" w:hAnsi="Arial" w:cs="Arial"/>
          <w:lang w:val="fr-CA"/>
        </w:rPr>
      </w:pPr>
    </w:p>
    <w:p w:rsidR="007B1AEA" w:rsidRPr="009B2ADE" w:rsidRDefault="009B2ADE">
      <w:pPr>
        <w:rPr>
          <w:rFonts w:ascii="Arial" w:hAnsi="Arial" w:cs="Arial"/>
          <w:sz w:val="32"/>
          <w:lang w:val="fr-CA"/>
        </w:rPr>
      </w:pPr>
      <w:r w:rsidRPr="009B2ADE">
        <w:rPr>
          <w:rFonts w:ascii="Arial" w:hAnsi="Arial" w:cs="Arial"/>
          <w:sz w:val="32"/>
          <w:lang w:val="fr-CA"/>
        </w:rPr>
        <w:t>ACTIVITÉ DES JEUNES (6 ans et plus)</w:t>
      </w:r>
    </w:p>
    <w:p w:rsidR="009B2ADE" w:rsidRPr="009B2ADE" w:rsidRDefault="009B2ADE">
      <w:pPr>
        <w:rPr>
          <w:rFonts w:ascii="Arial" w:hAnsi="Arial" w:cs="Arial"/>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Les jeunes sont accompagnés par les moniteurs du Service des loisirs de la Fondation des Aveugles du Québec.</w:t>
      </w:r>
    </w:p>
    <w:p w:rsidR="007B1AEA" w:rsidRPr="009B2ADE" w:rsidRDefault="007B1AEA">
      <w:pPr>
        <w:rPr>
          <w:rFonts w:ascii="Arial" w:hAnsi="Arial" w:cs="Arial"/>
          <w:lang w:val="fr-CA"/>
        </w:rPr>
      </w:pPr>
    </w:p>
    <w:p w:rsidR="009B2ADE" w:rsidRPr="009B2ADE" w:rsidRDefault="009B2ADE" w:rsidP="009B2ADE">
      <w:pPr>
        <w:rPr>
          <w:rFonts w:ascii="Arial" w:hAnsi="Arial" w:cs="Arial"/>
          <w:caps/>
          <w:sz w:val="28"/>
          <w:lang w:val="fr-CA"/>
        </w:rPr>
      </w:pPr>
      <w:r w:rsidRPr="009B2ADE">
        <w:rPr>
          <w:rFonts w:ascii="Arial" w:hAnsi="Arial" w:cs="Arial"/>
          <w:caps/>
          <w:sz w:val="28"/>
          <w:lang w:val="fr-CA"/>
        </w:rPr>
        <w:t>Du fun à profusion au nouveau Méga Parc !</w:t>
      </w:r>
      <w:r w:rsidRPr="009B2ADE">
        <w:rPr>
          <w:rFonts w:ascii="Arial" w:hAnsi="Arial" w:cs="Arial"/>
          <w:caps/>
          <w:sz w:val="28"/>
          <w:lang w:val="fr-CA"/>
        </w:rPr>
        <w:t xml:space="preserve"> </w:t>
      </w:r>
      <w:r w:rsidRPr="009B2ADE">
        <w:rPr>
          <w:rFonts w:ascii="Arial" w:hAnsi="Arial" w:cs="Arial"/>
          <w:caps/>
          <w:sz w:val="28"/>
          <w:lang w:val="fr-CA"/>
        </w:rPr>
        <w:t>Un environnement fantasmagorique !</w:t>
      </w:r>
    </w:p>
    <w:p w:rsidR="007B1AEA" w:rsidRPr="009B2ADE" w:rsidRDefault="007B1AEA" w:rsidP="009B2ADE">
      <w:pPr>
        <w:rPr>
          <w:rFonts w:ascii="Arial" w:hAnsi="Arial" w:cs="Arial"/>
          <w:lang w:val="fr-CA"/>
        </w:rPr>
      </w:pPr>
    </w:p>
    <w:p w:rsidR="009B2ADE" w:rsidRPr="009B2ADE" w:rsidRDefault="009B2ADE" w:rsidP="009B2ADE">
      <w:pPr>
        <w:jc w:val="both"/>
        <w:rPr>
          <w:rFonts w:ascii="Arial" w:hAnsi="Arial" w:cs="Arial"/>
          <w:sz w:val="28"/>
          <w:shd w:val="clear" w:color="auto" w:fill="FFFFFF"/>
          <w:lang w:val="fr-CA"/>
        </w:rPr>
      </w:pPr>
      <w:r w:rsidRPr="009B2ADE">
        <w:rPr>
          <w:rFonts w:ascii="Arial" w:hAnsi="Arial" w:cs="Arial"/>
          <w:sz w:val="28"/>
          <w:shd w:val="clear" w:color="auto" w:fill="FFFFFF"/>
          <w:lang w:val="fr-CA"/>
        </w:rPr>
        <w:t xml:space="preserve">Avec des enfants, c’est le succès assuré dans un lieu très excitant. On peut y essayer différents manèges allant du très tranquille au plutôt modéré. On y retrouve de tout : un carrousel, des auto-tamponneuses, une grande roue, des avions, des hélicoptères, un pendule et encore plus. </w:t>
      </w:r>
    </w:p>
    <w:p w:rsidR="009B2ADE" w:rsidRPr="009B2ADE" w:rsidRDefault="009B2ADE" w:rsidP="009B2ADE">
      <w:pPr>
        <w:rPr>
          <w:rFonts w:ascii="Arial" w:hAnsi="Arial" w:cs="Arial"/>
          <w:sz w:val="22"/>
          <w:shd w:val="clear" w:color="auto" w:fill="FFFFFF"/>
          <w:lang w:val="fr-CA"/>
        </w:rPr>
      </w:pPr>
    </w:p>
    <w:p w:rsidR="009B2ADE" w:rsidRPr="009B2ADE" w:rsidRDefault="009B2ADE" w:rsidP="009B2ADE">
      <w:pPr>
        <w:jc w:val="both"/>
        <w:rPr>
          <w:rFonts w:ascii="Arial" w:hAnsi="Arial" w:cs="Arial"/>
          <w:sz w:val="28"/>
          <w:shd w:val="clear" w:color="auto" w:fill="FFFFFF"/>
          <w:lang w:val="fr-CA"/>
        </w:rPr>
      </w:pPr>
      <w:r w:rsidRPr="009B2ADE">
        <w:rPr>
          <w:rFonts w:ascii="Arial" w:hAnsi="Arial" w:cs="Arial"/>
          <w:sz w:val="28"/>
          <w:shd w:val="clear" w:color="auto" w:fill="FFFFFF"/>
          <w:lang w:val="fr-CA"/>
        </w:rPr>
        <w:t>Il y en a pour tous les goûts et quelques nouveaux manèges, comme le piston et le télégraphe et la montagne russe sont là pour donner quelques sensations fortes aux plus téméraires. Ça fait une « sacrée » belle sortie !</w:t>
      </w:r>
    </w:p>
    <w:p w:rsidR="009B2ADE" w:rsidRPr="009B2ADE" w:rsidRDefault="009B2ADE" w:rsidP="009B2ADE">
      <w:pPr>
        <w:jc w:val="both"/>
        <w:rPr>
          <w:rFonts w:ascii="Arial" w:hAnsi="Arial" w:cs="Arial"/>
          <w:sz w:val="22"/>
          <w:shd w:val="clear" w:color="auto" w:fill="FFFFFF"/>
          <w:lang w:val="fr-CA"/>
        </w:rPr>
      </w:pPr>
    </w:p>
    <w:p w:rsidR="009B2ADE" w:rsidRPr="009B2ADE" w:rsidRDefault="009B2ADE" w:rsidP="009B2ADE">
      <w:pPr>
        <w:jc w:val="both"/>
        <w:rPr>
          <w:sz w:val="22"/>
          <w:lang w:val="fr-CA"/>
        </w:rPr>
      </w:pPr>
      <w:r w:rsidRPr="009B2ADE">
        <w:rPr>
          <w:rFonts w:ascii="Arial" w:hAnsi="Arial" w:cs="Arial"/>
          <w:sz w:val="28"/>
          <w:szCs w:val="30"/>
          <w:shd w:val="clear" w:color="auto" w:fill="FFFFFF"/>
          <w:lang w:val="fr-CA"/>
        </w:rPr>
        <w:t xml:space="preserve">Le port de chaussures, d’un pantalon et d’un chandail est obligatoire. </w:t>
      </w:r>
      <w:r w:rsidRPr="009B2ADE">
        <w:rPr>
          <w:rFonts w:ascii="Arial" w:hAnsi="Arial" w:cs="Arial"/>
          <w:sz w:val="28"/>
          <w:shd w:val="clear" w:color="auto" w:fill="FFFFFF"/>
          <w:lang w:val="fr-CA"/>
        </w:rPr>
        <w:t>Attention aux objets pouvant être échappés lors d’un tour d’attraction</w:t>
      </w:r>
      <w:r w:rsidRPr="009B2ADE">
        <w:rPr>
          <w:sz w:val="22"/>
          <w:lang w:val="fr-CA"/>
        </w:rPr>
        <w:t xml:space="preserve"> </w:t>
      </w:r>
      <w:r w:rsidRPr="009B2ADE">
        <w:rPr>
          <w:rFonts w:ascii="Arial" w:hAnsi="Arial" w:cs="Arial"/>
          <w:sz w:val="28"/>
          <w:shd w:val="clear" w:color="auto" w:fill="FFFFFF"/>
          <w:lang w:val="fr-CA"/>
        </w:rPr>
        <w:t>(cellulaire, montre, argent, lunettes, etc.)</w:t>
      </w:r>
    </w:p>
    <w:p w:rsidR="009B2ADE" w:rsidRPr="009B2ADE" w:rsidRDefault="009B2ADE" w:rsidP="009B2ADE">
      <w:pPr>
        <w:rPr>
          <w:rFonts w:ascii="Arial" w:hAnsi="Arial" w:cs="Arial"/>
          <w:sz w:val="22"/>
          <w:shd w:val="clear" w:color="auto" w:fill="FFFFFF"/>
          <w:lang w:val="fr-CA"/>
        </w:rPr>
      </w:pPr>
    </w:p>
    <w:p w:rsidR="009B2ADE" w:rsidRPr="009B2ADE" w:rsidRDefault="009B2ADE" w:rsidP="009B2ADE">
      <w:pPr>
        <w:rPr>
          <w:rFonts w:ascii="Arial" w:hAnsi="Arial" w:cs="Arial"/>
          <w:sz w:val="28"/>
          <w:shd w:val="clear" w:color="auto" w:fill="FFFFFF"/>
          <w:lang w:val="fr-CA"/>
        </w:rPr>
      </w:pPr>
      <w:r w:rsidRPr="009B2ADE">
        <w:rPr>
          <w:rFonts w:ascii="Arial" w:hAnsi="Arial" w:cs="Arial"/>
          <w:sz w:val="28"/>
          <w:shd w:val="clear" w:color="auto" w:fill="FFFFFF"/>
          <w:lang w:val="fr-CA"/>
        </w:rPr>
        <w:t>Note : Le dîner est offert par l’AQPEHV. Il sera pris sur place dans les aires de restauration des Galeries de la Capitale.</w:t>
      </w:r>
    </w:p>
    <w:p w:rsidR="009B2ADE" w:rsidRPr="007260AF" w:rsidRDefault="009B2ADE" w:rsidP="009B2ADE">
      <w:pPr>
        <w:rPr>
          <w:rFonts w:ascii="Arial" w:hAnsi="Arial" w:cs="Arial"/>
          <w:color w:val="333333"/>
          <w:sz w:val="22"/>
          <w:shd w:val="clear" w:color="auto" w:fill="FFFFFF"/>
          <w:lang w:val="fr-CA"/>
        </w:rPr>
      </w:pPr>
    </w:p>
    <w:p w:rsidR="00ED4B4F" w:rsidRPr="009B2ADE" w:rsidRDefault="009B2ADE">
      <w:pPr>
        <w:rPr>
          <w:rFonts w:ascii="Arial" w:hAnsi="Arial" w:cs="Arial"/>
          <w:sz w:val="32"/>
          <w:lang w:val="fr-CA"/>
        </w:rPr>
      </w:pPr>
      <w:r w:rsidRPr="009B2ADE">
        <w:rPr>
          <w:rFonts w:ascii="Arial" w:hAnsi="Arial" w:cs="Arial"/>
          <w:sz w:val="32"/>
          <w:lang w:val="fr-CA"/>
        </w:rPr>
        <w:t>Halte-garderie « Les p’tits soleils » Enfants de 0 à 5 ans</w:t>
      </w:r>
    </w:p>
    <w:p w:rsidR="009B2ADE" w:rsidRDefault="009B2ADE">
      <w:pPr>
        <w:rPr>
          <w:rFonts w:ascii="Arial" w:hAnsi="Arial" w:cs="Arial"/>
          <w:lang w:val="fr-CA"/>
        </w:rPr>
      </w:pPr>
    </w:p>
    <w:p w:rsidR="009B2ADE" w:rsidRPr="009B2ADE" w:rsidRDefault="009B2ADE">
      <w:pPr>
        <w:rPr>
          <w:rFonts w:ascii="Arial" w:hAnsi="Arial" w:cs="Arial"/>
          <w:sz w:val="28"/>
          <w:lang w:val="fr-CA"/>
        </w:rPr>
      </w:pPr>
      <w:r w:rsidRPr="009B2ADE">
        <w:rPr>
          <w:rFonts w:ascii="Arial" w:hAnsi="Arial" w:cs="Arial"/>
          <w:sz w:val="28"/>
          <w:lang w:val="fr-CA"/>
        </w:rPr>
        <w:t>Heures d’ouverture : Le service de la halte-garderie est offert dès 8 h 30 jusqu’à la fin de l’activité.</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Supervision : Une équipe formée d’éducatrices spécialisées.</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Dîner et collations : Une collation est servie en avant-midi et en après-midi. Les dîner est servi directement à la halte-garderie vers 11 h 30.</w:t>
      </w:r>
    </w:p>
    <w:p w:rsidR="009B2ADE" w:rsidRPr="009B2ADE" w:rsidRDefault="009B2ADE">
      <w:pPr>
        <w:rPr>
          <w:rFonts w:ascii="Arial" w:hAnsi="Arial" w:cs="Arial"/>
          <w:sz w:val="28"/>
          <w:lang w:val="fr-CA"/>
        </w:rPr>
      </w:pPr>
    </w:p>
    <w:p w:rsidR="009B2ADE" w:rsidRPr="009B2ADE" w:rsidRDefault="009B2ADE">
      <w:pPr>
        <w:rPr>
          <w:rFonts w:ascii="Arial" w:hAnsi="Arial" w:cs="Arial"/>
          <w:sz w:val="28"/>
          <w:lang w:val="fr-CA"/>
        </w:rPr>
      </w:pPr>
      <w:r w:rsidRPr="009B2ADE">
        <w:rPr>
          <w:rFonts w:ascii="Arial" w:hAnsi="Arial" w:cs="Arial"/>
          <w:sz w:val="28"/>
          <w:lang w:val="fr-CA"/>
        </w:rPr>
        <w:t>Activités : Des activités libres ou dirigées sont offertes dans un environnement amusant et stimulant avec des jeux et un encadrement adapté aux besoins des enfants.</w:t>
      </w:r>
    </w:p>
    <w:p w:rsidR="00ED4B4F" w:rsidRPr="009B2ADE" w:rsidRDefault="00ED4B4F">
      <w:pPr>
        <w:rPr>
          <w:rFonts w:ascii="Arial" w:hAnsi="Arial" w:cs="Arial"/>
          <w:lang w:val="fr-CA"/>
        </w:rPr>
      </w:pPr>
    </w:p>
    <w:p w:rsidR="00ED4B4F" w:rsidRPr="009B2ADE" w:rsidRDefault="009B2ADE">
      <w:pPr>
        <w:rPr>
          <w:rFonts w:ascii="Arial" w:hAnsi="Arial" w:cs="Arial"/>
          <w:sz w:val="32"/>
          <w:lang w:val="fr-CA"/>
        </w:rPr>
      </w:pPr>
      <w:r w:rsidRPr="009B2ADE">
        <w:rPr>
          <w:rFonts w:ascii="Arial" w:hAnsi="Arial" w:cs="Arial"/>
          <w:sz w:val="32"/>
          <w:lang w:val="fr-CA"/>
        </w:rPr>
        <w:t>Politique et désignation régions éloignées</w:t>
      </w:r>
    </w:p>
    <w:p w:rsidR="00ED4B4F" w:rsidRPr="009B2ADE" w:rsidRDefault="00ED4B4F">
      <w:pPr>
        <w:rPr>
          <w:rFonts w:ascii="Arial" w:hAnsi="Arial" w:cs="Arial"/>
          <w:lang w:val="fr-CA"/>
        </w:rPr>
      </w:pPr>
    </w:p>
    <w:p w:rsidR="009B2ADE" w:rsidRPr="009B2ADE" w:rsidRDefault="009B2ADE" w:rsidP="009B2ADE">
      <w:pPr>
        <w:autoSpaceDE w:val="0"/>
        <w:autoSpaceDN w:val="0"/>
        <w:adjustRightInd w:val="0"/>
        <w:rPr>
          <w:rFonts w:ascii="Arial" w:hAnsi="Arial" w:cs="Arial"/>
          <w:color w:val="000000"/>
          <w:sz w:val="28"/>
          <w:lang w:val="fr-CA" w:eastAsia="fr-CA"/>
        </w:rPr>
      </w:pPr>
      <w:r w:rsidRPr="009B2ADE">
        <w:rPr>
          <w:rFonts w:ascii="Arial" w:hAnsi="Arial" w:cs="Arial"/>
          <w:color w:val="000000"/>
          <w:sz w:val="28"/>
          <w:lang w:val="fr-CA" w:eastAsia="fr-CA"/>
        </w:rPr>
        <w:t xml:space="preserve">Les membres actifs dont le </w:t>
      </w:r>
      <w:r w:rsidRPr="009B2ADE">
        <w:rPr>
          <w:rFonts w:ascii="Arial" w:hAnsi="Arial" w:cs="Arial"/>
          <w:bCs/>
          <w:color w:val="000000"/>
          <w:sz w:val="28"/>
          <w:lang w:val="fr-CA" w:eastAsia="fr-CA"/>
        </w:rPr>
        <w:t xml:space="preserve">lieu de résidence est situé à 300 km et plus (pour un aller) du lieu de l’événement </w:t>
      </w:r>
      <w:r w:rsidRPr="009B2ADE">
        <w:rPr>
          <w:rFonts w:ascii="Arial" w:hAnsi="Arial" w:cs="Arial"/>
          <w:color w:val="000000"/>
          <w:sz w:val="28"/>
          <w:lang w:val="fr-CA" w:eastAsia="fr-CA"/>
        </w:rPr>
        <w:t>pourront bénéficier d’un hébergement gratuit pour une nuit. Les coûts seront défrayés par l’</w:t>
      </w:r>
      <w:r w:rsidRPr="009B2ADE">
        <w:rPr>
          <w:rFonts w:ascii="Arial" w:hAnsi="Arial" w:cs="Arial"/>
          <w:bCs/>
          <w:sz w:val="28"/>
          <w:lang w:val="fr-CA" w:eastAsia="fr-CA"/>
        </w:rPr>
        <w:t>AQPEHV</w:t>
      </w:r>
      <w:r w:rsidRPr="009B2ADE">
        <w:rPr>
          <w:rFonts w:ascii="Arial" w:hAnsi="Arial" w:cs="Arial"/>
          <w:color w:val="000000"/>
          <w:sz w:val="28"/>
          <w:lang w:val="fr-CA" w:eastAsia="fr-CA"/>
        </w:rPr>
        <w:t xml:space="preserve">. </w:t>
      </w:r>
      <w:r w:rsidRPr="009B2ADE">
        <w:rPr>
          <w:rFonts w:ascii="Arial" w:hAnsi="Arial" w:cs="Arial"/>
          <w:sz w:val="28"/>
          <w:lang w:val="fr-CA"/>
        </w:rPr>
        <w:t xml:space="preserve">(Voir formulaire d'inscription forfaits régions éloignées). </w:t>
      </w:r>
    </w:p>
    <w:p w:rsidR="00ED4B4F" w:rsidRPr="009B2ADE" w:rsidRDefault="00ED4B4F">
      <w:pPr>
        <w:rPr>
          <w:rFonts w:ascii="Arial" w:hAnsi="Arial" w:cs="Arial"/>
          <w:lang w:val="fr-CA"/>
        </w:rPr>
      </w:pPr>
    </w:p>
    <w:p w:rsidR="009B2ADE" w:rsidRPr="009B2ADE" w:rsidRDefault="009B2ADE" w:rsidP="009B2ADE">
      <w:pPr>
        <w:tabs>
          <w:tab w:val="left" w:pos="7967"/>
        </w:tabs>
        <w:rPr>
          <w:rFonts w:ascii="Arial" w:hAnsi="Arial" w:cs="Arial"/>
          <w:sz w:val="28"/>
          <w:lang w:val="fr-CA"/>
        </w:rPr>
      </w:pPr>
      <w:r w:rsidRPr="009B2ADE">
        <w:rPr>
          <w:rFonts w:ascii="Arial" w:hAnsi="Arial" w:cs="Arial"/>
          <w:sz w:val="28"/>
          <w:lang w:val="fr-CA"/>
        </w:rPr>
        <w:t>LES RÉGIONS ÉLOIGNÉES SONT LES SUIVANTES :</w:t>
      </w:r>
    </w:p>
    <w:p w:rsidR="009B2ADE" w:rsidRPr="009B2ADE" w:rsidRDefault="009B2ADE" w:rsidP="009B2ADE">
      <w:pPr>
        <w:tabs>
          <w:tab w:val="left" w:pos="6151"/>
          <w:tab w:val="left" w:pos="7795"/>
        </w:tabs>
        <w:rPr>
          <w:rFonts w:ascii="Arial" w:hAnsi="Arial" w:cs="Arial"/>
          <w:sz w:val="28"/>
          <w:lang w:val="fr-CA"/>
        </w:rPr>
      </w:pPr>
      <w:r w:rsidRPr="009B2ADE">
        <w:rPr>
          <w:rFonts w:ascii="Arial" w:hAnsi="Arial" w:cs="Arial"/>
          <w:sz w:val="28"/>
          <w:lang w:val="fr-CA"/>
        </w:rPr>
        <w:t>07 -</w:t>
      </w:r>
      <w:r w:rsidRPr="009B2ADE">
        <w:rPr>
          <w:rFonts w:ascii="Arial" w:hAnsi="Arial" w:cs="Arial"/>
          <w:sz w:val="28"/>
          <w:lang w:val="fr-CA"/>
        </w:rPr>
        <w:t xml:space="preserve"> Outaouais </w:t>
      </w:r>
    </w:p>
    <w:p w:rsidR="009B2ADE" w:rsidRPr="009B2ADE" w:rsidRDefault="009B2ADE" w:rsidP="009B2ADE">
      <w:pPr>
        <w:tabs>
          <w:tab w:val="center" w:pos="5400"/>
          <w:tab w:val="left" w:pos="7231"/>
        </w:tabs>
        <w:rPr>
          <w:rFonts w:ascii="Arial" w:hAnsi="Arial" w:cs="Arial"/>
          <w:sz w:val="28"/>
          <w:lang w:val="fr-CA"/>
        </w:rPr>
      </w:pPr>
      <w:r w:rsidRPr="009B2ADE">
        <w:rPr>
          <w:rFonts w:ascii="Arial" w:hAnsi="Arial" w:cs="Arial"/>
          <w:sz w:val="28"/>
          <w:lang w:val="fr-CA"/>
        </w:rPr>
        <w:t>08 -</w:t>
      </w:r>
      <w:r w:rsidRPr="009B2ADE">
        <w:rPr>
          <w:rFonts w:ascii="Arial" w:hAnsi="Arial" w:cs="Arial"/>
          <w:sz w:val="28"/>
          <w:lang w:val="fr-CA"/>
        </w:rPr>
        <w:t xml:space="preserve"> Abitibi-Témiscamingue </w:t>
      </w:r>
    </w:p>
    <w:p w:rsidR="009B2ADE" w:rsidRPr="009B2ADE" w:rsidRDefault="009B2ADE" w:rsidP="009B2ADE">
      <w:pPr>
        <w:rPr>
          <w:rFonts w:ascii="Arial" w:hAnsi="Arial" w:cs="Arial"/>
          <w:sz w:val="28"/>
          <w:lang w:val="fr-CA"/>
        </w:rPr>
      </w:pPr>
      <w:r w:rsidRPr="009B2ADE">
        <w:rPr>
          <w:rFonts w:ascii="Arial" w:hAnsi="Arial" w:cs="Arial"/>
          <w:sz w:val="28"/>
          <w:lang w:val="fr-CA"/>
        </w:rPr>
        <w:t xml:space="preserve">09 - Côte-Nord </w:t>
      </w:r>
    </w:p>
    <w:p w:rsidR="009B2ADE" w:rsidRPr="009B2ADE" w:rsidRDefault="009B2ADE" w:rsidP="009B2ADE">
      <w:pPr>
        <w:rPr>
          <w:rFonts w:ascii="Arial" w:hAnsi="Arial" w:cs="Arial"/>
          <w:sz w:val="28"/>
          <w:lang w:val="fr-CA"/>
        </w:rPr>
      </w:pPr>
      <w:r w:rsidRPr="009B2ADE">
        <w:rPr>
          <w:rFonts w:ascii="Arial" w:hAnsi="Arial" w:cs="Arial"/>
          <w:sz w:val="28"/>
          <w:lang w:val="fr-CA"/>
        </w:rPr>
        <w:t xml:space="preserve">10 - Nord-du-Québec </w:t>
      </w:r>
    </w:p>
    <w:p w:rsidR="009B2ADE" w:rsidRPr="009B2ADE" w:rsidRDefault="009B2ADE" w:rsidP="009B2ADE">
      <w:pPr>
        <w:rPr>
          <w:rFonts w:ascii="Arial" w:hAnsi="Arial" w:cs="Arial"/>
          <w:sz w:val="28"/>
          <w:lang w:val="fr-CA"/>
        </w:rPr>
      </w:pPr>
      <w:r w:rsidRPr="009B2ADE">
        <w:rPr>
          <w:rFonts w:ascii="Arial" w:hAnsi="Arial" w:cs="Arial"/>
          <w:sz w:val="28"/>
          <w:lang w:val="fr-CA"/>
        </w:rPr>
        <w:t xml:space="preserve">11 - Gaspésie — Îles-de-la-Madeleine </w:t>
      </w:r>
    </w:p>
    <w:p w:rsidR="00ED4B4F" w:rsidRPr="009B2ADE" w:rsidRDefault="00ED4B4F">
      <w:pPr>
        <w:rPr>
          <w:rFonts w:ascii="Arial" w:hAnsi="Arial" w:cs="Arial"/>
          <w:sz w:val="28"/>
          <w:lang w:val="fr-CA"/>
        </w:rPr>
      </w:pPr>
    </w:p>
    <w:p w:rsidR="009B2ADE" w:rsidRPr="009B2ADE" w:rsidRDefault="009B2ADE" w:rsidP="009B2ADE">
      <w:pPr>
        <w:tabs>
          <w:tab w:val="left" w:pos="3189"/>
        </w:tabs>
        <w:autoSpaceDE w:val="0"/>
        <w:autoSpaceDN w:val="0"/>
        <w:adjustRightInd w:val="0"/>
        <w:rPr>
          <w:rFonts w:ascii="Arial" w:hAnsi="Arial" w:cs="Arial"/>
          <w:bCs/>
          <w:iCs/>
          <w:color w:val="0000FF"/>
          <w:sz w:val="18"/>
          <w:lang w:val="fr-CA" w:eastAsia="fr-CA"/>
        </w:rPr>
      </w:pPr>
      <w:r w:rsidRPr="009B2ADE">
        <w:rPr>
          <w:rFonts w:ascii="Arial" w:hAnsi="Arial" w:cs="Arial"/>
          <w:bCs/>
          <w:iCs/>
          <w:sz w:val="28"/>
          <w:lang w:val="fr-CA" w:eastAsia="fr-CA"/>
        </w:rPr>
        <w:t>Les distances routières ont été calculées à partir du site Internet du</w:t>
      </w:r>
      <w:r w:rsidRPr="009B2ADE">
        <w:rPr>
          <w:rFonts w:ascii="Arial" w:hAnsi="Arial" w:cs="Arial"/>
          <w:bCs/>
          <w:iCs/>
          <w:sz w:val="18"/>
          <w:lang w:val="fr-CA" w:eastAsia="fr-CA"/>
        </w:rPr>
        <w:t xml:space="preserve"> </w:t>
      </w:r>
      <w:r w:rsidRPr="009B2ADE">
        <w:rPr>
          <w:rFonts w:ascii="Arial" w:hAnsi="Arial" w:cs="Arial"/>
          <w:bCs/>
          <w:iCs/>
          <w:sz w:val="28"/>
          <w:lang w:val="fr-CA" w:eastAsia="fr-CA"/>
        </w:rPr>
        <w:t>ministère Transport Québec au lien suivant :</w:t>
      </w:r>
      <w:r w:rsidRPr="009B2ADE">
        <w:rPr>
          <w:rFonts w:ascii="Arial" w:hAnsi="Arial" w:cs="Arial"/>
          <w:bCs/>
          <w:iCs/>
          <w:color w:val="0000FF"/>
          <w:sz w:val="18"/>
          <w:lang w:val="fr-CA" w:eastAsia="fr-CA"/>
        </w:rPr>
        <w:t xml:space="preserve"> </w:t>
      </w:r>
      <w:hyperlink r:id="rId9" w:history="1">
        <w:r w:rsidRPr="009B2ADE">
          <w:rPr>
            <w:rFonts w:ascii="Arial" w:hAnsi="Arial" w:cs="Arial"/>
            <w:color w:val="0000FF"/>
            <w:sz w:val="28"/>
            <w:u w:val="single"/>
            <w:lang w:val="fr-CA"/>
          </w:rPr>
          <w:t>http://www.quebec511.info/fr/distances</w:t>
        </w:r>
      </w:hyperlink>
    </w:p>
    <w:p w:rsidR="00ED4B4F" w:rsidRPr="009B2ADE" w:rsidRDefault="00ED4B4F" w:rsidP="009B2ADE">
      <w:pPr>
        <w:rPr>
          <w:rFonts w:ascii="Arial" w:hAnsi="Arial" w:cs="Arial"/>
          <w:sz w:val="28"/>
          <w:lang w:val="fr-CA"/>
        </w:rPr>
      </w:pPr>
    </w:p>
    <w:p w:rsidR="009B2ADE" w:rsidRPr="009B2ADE" w:rsidRDefault="009B2ADE" w:rsidP="009B2ADE">
      <w:pPr>
        <w:rPr>
          <w:rFonts w:ascii="Arial" w:hAnsi="Arial" w:cs="Arial"/>
          <w:sz w:val="28"/>
          <w:lang w:val="fr-CA"/>
        </w:rPr>
      </w:pPr>
      <w:r w:rsidRPr="009B2ADE">
        <w:rPr>
          <w:rFonts w:ascii="Arial" w:hAnsi="Arial" w:cs="Arial"/>
          <w:sz w:val="28"/>
          <w:lang w:val="fr-CA"/>
        </w:rPr>
        <w:t>Pour toute information, veuillez contacter l’AQPEHV au 1-888-849-8729 ou au 450-465-7225.</w:t>
      </w:r>
    </w:p>
    <w:p w:rsidR="00ED4B4F" w:rsidRPr="009B2ADE" w:rsidRDefault="00ED4B4F">
      <w:pPr>
        <w:rPr>
          <w:rFonts w:ascii="Arial" w:hAnsi="Arial" w:cs="Arial"/>
          <w:lang w:val="fr-CA"/>
        </w:rPr>
      </w:pPr>
    </w:p>
    <w:sectPr w:rsidR="00ED4B4F" w:rsidRPr="009B2ADE" w:rsidSect="002533C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B0B"/>
    <w:multiLevelType w:val="hybridMultilevel"/>
    <w:tmpl w:val="74741AB8"/>
    <w:lvl w:ilvl="0" w:tplc="154EB89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AC5D9E"/>
    <w:multiLevelType w:val="hybridMultilevel"/>
    <w:tmpl w:val="86607C90"/>
    <w:lvl w:ilvl="0" w:tplc="154EB89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6B856BC"/>
    <w:multiLevelType w:val="hybridMultilevel"/>
    <w:tmpl w:val="6F884E64"/>
    <w:lvl w:ilvl="0" w:tplc="154EB89C">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73C34938"/>
    <w:multiLevelType w:val="hybridMultilevel"/>
    <w:tmpl w:val="38FA218E"/>
    <w:lvl w:ilvl="0" w:tplc="0C0C0001">
      <w:start w:val="1"/>
      <w:numFmt w:val="bullet"/>
      <w:lvlText w:val=""/>
      <w:lvlJc w:val="left"/>
      <w:pPr>
        <w:ind w:left="360" w:hanging="360"/>
      </w:pPr>
      <w:rPr>
        <w:rFonts w:ascii="Symbol" w:hAnsi="Symbol" w:hint="default"/>
      </w:rPr>
    </w:lvl>
    <w:lvl w:ilvl="1" w:tplc="97A8994A">
      <w:start w:val="1"/>
      <w:numFmt w:val="bullet"/>
      <w:lvlText w:val="o"/>
      <w:lvlJc w:val="left"/>
      <w:pPr>
        <w:ind w:left="1080" w:hanging="360"/>
      </w:pPr>
      <w:rPr>
        <w:rFonts w:ascii="Courier New" w:hAnsi="Courier New" w:cs="Courier New" w:hint="default"/>
        <w:color w:val="000000" w:themeColor="text1"/>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A"/>
    <w:rsid w:val="00046013"/>
    <w:rsid w:val="000E366E"/>
    <w:rsid w:val="001A4489"/>
    <w:rsid w:val="001D4020"/>
    <w:rsid w:val="002533C4"/>
    <w:rsid w:val="0026634D"/>
    <w:rsid w:val="002A6596"/>
    <w:rsid w:val="00357403"/>
    <w:rsid w:val="00466588"/>
    <w:rsid w:val="0047213C"/>
    <w:rsid w:val="004E3CF0"/>
    <w:rsid w:val="006A2AF8"/>
    <w:rsid w:val="007260AF"/>
    <w:rsid w:val="00742B8E"/>
    <w:rsid w:val="00764BD5"/>
    <w:rsid w:val="007B1AEA"/>
    <w:rsid w:val="007F0BDC"/>
    <w:rsid w:val="008220BF"/>
    <w:rsid w:val="008372F2"/>
    <w:rsid w:val="0096718A"/>
    <w:rsid w:val="009A393B"/>
    <w:rsid w:val="009B2ADE"/>
    <w:rsid w:val="00A7639F"/>
    <w:rsid w:val="00AA6A39"/>
    <w:rsid w:val="00AB7E1E"/>
    <w:rsid w:val="00AE111A"/>
    <w:rsid w:val="00BF183D"/>
    <w:rsid w:val="00C35649"/>
    <w:rsid w:val="00DD3D49"/>
    <w:rsid w:val="00E71BC2"/>
    <w:rsid w:val="00E81394"/>
    <w:rsid w:val="00ED4B4F"/>
    <w:rsid w:val="00F1427D"/>
    <w:rsid w:val="00F17EB3"/>
    <w:rsid w:val="00F93A2F"/>
    <w:rsid w:val="00FE0E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4310"/>
  <w15:chartTrackingRefBased/>
  <w15:docId w15:val="{DB187416-AC45-44D8-8316-1E4BBA4C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sz w:val="24"/>
        <w:szCs w:val="28"/>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1A"/>
    <w:pPr>
      <w:spacing w:after="0" w:line="240" w:lineRule="auto"/>
    </w:pPr>
    <w:rPr>
      <w:rFonts w:asciiTheme="minorHAnsi" w:hAnsiTheme="minorHAnsi" w:cstheme="minorBidi"/>
      <w:color w:val="auto"/>
      <w:szCs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111A"/>
    <w:rPr>
      <w:color w:val="0563C1" w:themeColor="hyperlink"/>
      <w:u w:val="single"/>
    </w:rPr>
  </w:style>
  <w:style w:type="paragraph" w:styleId="Paragraphedeliste">
    <w:name w:val="List Paragraph"/>
    <w:basedOn w:val="Normal"/>
    <w:uiPriority w:val="34"/>
    <w:qFormat/>
    <w:rsid w:val="002A6596"/>
    <w:pPr>
      <w:spacing w:after="160" w:line="259" w:lineRule="auto"/>
      <w:ind w:left="720"/>
      <w:contextualSpacing/>
    </w:pPr>
    <w:rPr>
      <w:sz w:val="22"/>
      <w:szCs w:val="22"/>
      <w:lang w:val="fr-CA"/>
    </w:rPr>
  </w:style>
  <w:style w:type="paragraph" w:styleId="NormalWeb">
    <w:name w:val="Normal (Web)"/>
    <w:basedOn w:val="Normal"/>
    <w:uiPriority w:val="99"/>
    <w:unhideWhenUsed/>
    <w:rsid w:val="007F0BDC"/>
    <w:pPr>
      <w:spacing w:before="100" w:beforeAutospacing="1" w:after="100" w:afterAutospacing="1"/>
    </w:pPr>
    <w:rPr>
      <w:rFonts w:ascii="Times New Roman" w:eastAsia="MS Mincho"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9A39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393B"/>
    <w:rPr>
      <w:rFonts w:ascii="Segoe UI" w:hAnsi="Segoe UI" w:cs="Segoe UI"/>
      <w:color w:val="auto"/>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pehv.qc.ca/inscription-en-ligne.php" TargetMode="External"/><Relationship Id="rId3" Type="http://schemas.openxmlformats.org/officeDocument/2006/relationships/settings" Target="settings.xml"/><Relationship Id="rId7" Type="http://schemas.openxmlformats.org/officeDocument/2006/relationships/hyperlink" Target="file:///F:\Activit&#233;s%202018-2019\H&#244;tel%20Sandman-10%20novembre%202018\&#8212;%20https:\www.aqpehv.qc.ca\inscription-en-lign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pehv.qc.ca/activites-parents.php%20" TargetMode="External"/><Relationship Id="rId11" Type="http://schemas.openxmlformats.org/officeDocument/2006/relationships/theme" Target="theme/theme1.xml"/><Relationship Id="rId5" Type="http://schemas.openxmlformats.org/officeDocument/2006/relationships/hyperlink" Target="http://www.aqpehv.qc.ca/%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ebec511.info/fr/distan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1680</Words>
  <Characters>9246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Roxiane Lavoie</dc:creator>
  <cp:keywords/>
  <dc:description/>
  <cp:lastModifiedBy>Roxiane Lavoie</cp:lastModifiedBy>
  <cp:revision>2</cp:revision>
  <cp:lastPrinted>2019-12-13T15:57:00Z</cp:lastPrinted>
  <dcterms:created xsi:type="dcterms:W3CDTF">2019-12-13T21:09:00Z</dcterms:created>
  <dcterms:modified xsi:type="dcterms:W3CDTF">2019-12-13T21:09:00Z</dcterms:modified>
</cp:coreProperties>
</file>